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D1387" w14:textId="2ED57268" w:rsidR="005727E7" w:rsidRDefault="00077D07" w:rsidP="005727E7">
      <w:pPr>
        <w:spacing w:line="276" w:lineRule="auto"/>
        <w:jc w:val="right"/>
      </w:pPr>
      <w:r>
        <w:t>Augustowo</w:t>
      </w:r>
      <w:r w:rsidR="00226142">
        <w:t>,</w:t>
      </w:r>
      <w:r w:rsidR="00403EF7">
        <w:t xml:space="preserve"> </w:t>
      </w:r>
      <w:r w:rsidR="00226142">
        <w:t xml:space="preserve">dnia </w:t>
      </w:r>
      <w:r w:rsidR="00403EF7">
        <w:t>25.03.2020 r.</w:t>
      </w:r>
    </w:p>
    <w:p w14:paraId="40045E47" w14:textId="4BFFEB27" w:rsidR="00CB07D1" w:rsidRDefault="00CB07D1" w:rsidP="00032E9F">
      <w:pPr>
        <w:spacing w:line="276" w:lineRule="auto"/>
        <w:jc w:val="center"/>
      </w:pPr>
    </w:p>
    <w:p w14:paraId="33ED20BE" w14:textId="77777777" w:rsidR="008E2724" w:rsidRPr="00CB07D1" w:rsidRDefault="008E2724" w:rsidP="00032E9F">
      <w:pPr>
        <w:spacing w:line="276" w:lineRule="auto"/>
        <w:jc w:val="center"/>
      </w:pPr>
    </w:p>
    <w:p w14:paraId="54EC4272" w14:textId="6CC62089" w:rsidR="0044530F" w:rsidRPr="0009394B" w:rsidRDefault="00E969C7" w:rsidP="00032E9F">
      <w:pPr>
        <w:spacing w:line="276" w:lineRule="auto"/>
        <w:jc w:val="center"/>
        <w:rPr>
          <w:b/>
          <w:bCs/>
          <w:sz w:val="48"/>
          <w:szCs w:val="48"/>
        </w:rPr>
      </w:pPr>
      <w:r w:rsidRPr="0009394B">
        <w:rPr>
          <w:b/>
          <w:bCs/>
          <w:sz w:val="48"/>
          <w:szCs w:val="48"/>
        </w:rPr>
        <w:t>Regulamin r</w:t>
      </w:r>
      <w:r w:rsidR="00106FF6" w:rsidRPr="0009394B">
        <w:rPr>
          <w:b/>
          <w:bCs/>
          <w:sz w:val="48"/>
          <w:szCs w:val="48"/>
        </w:rPr>
        <w:t>ealizacj</w:t>
      </w:r>
      <w:r w:rsidRPr="0009394B">
        <w:rPr>
          <w:b/>
          <w:bCs/>
          <w:sz w:val="48"/>
          <w:szCs w:val="48"/>
        </w:rPr>
        <w:t>i</w:t>
      </w:r>
      <w:r w:rsidR="00106FF6" w:rsidRPr="0009394B">
        <w:rPr>
          <w:b/>
          <w:bCs/>
          <w:sz w:val="48"/>
          <w:szCs w:val="48"/>
        </w:rPr>
        <w:t xml:space="preserve"> zadań oświatowych</w:t>
      </w:r>
      <w:r w:rsidR="0009394B">
        <w:rPr>
          <w:b/>
          <w:bCs/>
          <w:sz w:val="48"/>
          <w:szCs w:val="48"/>
        </w:rPr>
        <w:br/>
      </w:r>
      <w:r w:rsidR="00106FF6" w:rsidRPr="0009394B">
        <w:rPr>
          <w:b/>
          <w:bCs/>
          <w:sz w:val="48"/>
          <w:szCs w:val="48"/>
        </w:rPr>
        <w:t>w trybie pracy zdalnej</w:t>
      </w:r>
    </w:p>
    <w:p w14:paraId="01B5D2B8" w14:textId="07DB2BB9" w:rsidR="007F544D" w:rsidRDefault="007F544D" w:rsidP="00032E9F">
      <w:pPr>
        <w:spacing w:line="276" w:lineRule="auto"/>
        <w:jc w:val="both"/>
        <w:rPr>
          <w:bCs/>
          <w:szCs w:val="18"/>
        </w:rPr>
      </w:pPr>
    </w:p>
    <w:p w14:paraId="66189F7E" w14:textId="77777777" w:rsidR="0009394B" w:rsidRDefault="0009394B" w:rsidP="00032E9F">
      <w:pPr>
        <w:spacing w:line="276" w:lineRule="auto"/>
        <w:jc w:val="both"/>
        <w:rPr>
          <w:bCs/>
          <w:szCs w:val="18"/>
        </w:rPr>
      </w:pPr>
    </w:p>
    <w:p w14:paraId="667824BB" w14:textId="034E516E" w:rsidR="007773F0" w:rsidRDefault="007773F0" w:rsidP="00032E9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Podstawa prawna</w:t>
      </w:r>
    </w:p>
    <w:p w14:paraId="6E96AAAC" w14:textId="418E1FC9" w:rsidR="007773F0" w:rsidRDefault="007773F0" w:rsidP="00032E9F">
      <w:pPr>
        <w:spacing w:line="276" w:lineRule="auto"/>
        <w:jc w:val="both"/>
      </w:pPr>
      <w:r>
        <w:t xml:space="preserve">Podstawę prawną niniejszego </w:t>
      </w:r>
      <w:r w:rsidR="00FD342A">
        <w:t>Regulaminu</w:t>
      </w:r>
      <w:r>
        <w:t xml:space="preserve"> stanowią:</w:t>
      </w:r>
    </w:p>
    <w:p w14:paraId="0E603B0E" w14:textId="1A0C651D" w:rsidR="00854E9A" w:rsidRPr="008C074B" w:rsidRDefault="008C074B" w:rsidP="00032E9F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i/>
          <w:iCs/>
        </w:rPr>
      </w:pPr>
      <w:r>
        <w:rPr>
          <w:rFonts w:eastAsia="Times New Roman"/>
          <w:i/>
          <w:iCs/>
        </w:rPr>
        <w:t>Rozporządzeni</w:t>
      </w:r>
      <w:r w:rsidR="0089473E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Ministra Edukacji Narodowej z dnia 20 marca 2020 r. w sprawie szczególnych rozwiązań w okresie czasowego ograniczenia funkcjonowania jednostek systemu oświaty</w:t>
      </w:r>
      <w:r>
        <w:rPr>
          <w:rFonts w:eastAsia="Times New Roman"/>
          <w:i/>
          <w:iCs/>
        </w:rPr>
        <w:br/>
        <w:t>w związku z zapobieganiem, przeciwdziałaniem i zwalczaniem COVID-19;</w:t>
      </w:r>
    </w:p>
    <w:p w14:paraId="5E9FDB88" w14:textId="3F22A019" w:rsidR="008C074B" w:rsidRPr="00EB328B" w:rsidRDefault="0089473E" w:rsidP="00032E9F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i/>
          <w:iCs/>
        </w:rPr>
      </w:pPr>
      <w:r>
        <w:rPr>
          <w:rFonts w:eastAsia="Times New Roman"/>
          <w:i/>
          <w:iCs/>
        </w:rPr>
        <w:t>Rozporządzenia Ministra Edukacji Narodowej z dnia 20 marca 2020 r. zmieniającego rozporządzenie w sprawie czasowego ograniczenia funkcjonowania jednostek systemu oświaty w związku z zapobieganiem, przeciwdziałaniem i zwalczaniem COVID-19</w:t>
      </w:r>
      <w:r w:rsidR="00EB328B">
        <w:rPr>
          <w:rFonts w:eastAsia="Times New Roman"/>
        </w:rPr>
        <w:t>;</w:t>
      </w:r>
    </w:p>
    <w:p w14:paraId="2E64C450" w14:textId="5E70D71A" w:rsidR="00EB328B" w:rsidRPr="00854E9A" w:rsidRDefault="00EB328B" w:rsidP="00032E9F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i/>
          <w:iCs/>
        </w:rPr>
      </w:pPr>
      <w:r w:rsidRPr="00854E9A">
        <w:rPr>
          <w:i/>
          <w:iCs/>
        </w:rPr>
        <w:t>Ustawa z dnia 2 marca 2020 r. o szczególnych rozwiązaniach związanych z zapobieganiem, przeciwdziałaniem i zwalczaniem COVID-19, innych chorób zakaźnych oraz wywołanych nimi sytuacji kryzysowych</w:t>
      </w:r>
      <w:r>
        <w:rPr>
          <w:i/>
          <w:iCs/>
        </w:rPr>
        <w:t>.</w:t>
      </w:r>
    </w:p>
    <w:p w14:paraId="183DD9AE" w14:textId="77777777" w:rsidR="00BD5E61" w:rsidRDefault="00BD5E61" w:rsidP="00032E9F">
      <w:pPr>
        <w:pStyle w:val="Akapitzlist"/>
        <w:spacing w:line="276" w:lineRule="auto"/>
        <w:ind w:left="426"/>
        <w:jc w:val="both"/>
      </w:pPr>
    </w:p>
    <w:p w14:paraId="0A84B668" w14:textId="2AB8F550" w:rsidR="00AF7409" w:rsidRDefault="00961134" w:rsidP="00032E9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Szczególne zadania jednostek systemu oświaty w związku z </w:t>
      </w:r>
      <w:r w:rsidR="00571AB8">
        <w:rPr>
          <w:b/>
          <w:bCs/>
          <w:sz w:val="24"/>
          <w:szCs w:val="24"/>
        </w:rPr>
        <w:t>za</w:t>
      </w:r>
      <w:r w:rsidR="00F7783C">
        <w:rPr>
          <w:b/>
          <w:bCs/>
          <w:sz w:val="24"/>
          <w:szCs w:val="24"/>
        </w:rPr>
        <w:t>pobieganiem, przeciwdziałaniem i zwalczaniem COVID-19</w:t>
      </w:r>
    </w:p>
    <w:p w14:paraId="70B1D54B" w14:textId="029A5C1C" w:rsidR="00AF7409" w:rsidRDefault="0009212B" w:rsidP="00032E9F">
      <w:pPr>
        <w:spacing w:line="276" w:lineRule="auto"/>
        <w:jc w:val="both"/>
      </w:pPr>
      <w:r w:rsidRPr="0009212B">
        <w:t>W okresie czasowego ograniczenia funkcjonowania jednostek systemu oświaty w związku</w:t>
      </w:r>
      <w:r>
        <w:br/>
      </w:r>
      <w:r w:rsidRPr="0009212B">
        <w:t>z zapobieganiem, przeciwdziałaniem i zwalczaniem COVID-19 dyrektor jednostki systemu oświaty odpowiada za organizację realizacji zadań tej jednostki z wykorzystaniem metod i technik kształcenia na odległość lub innego sposobu realizacji tych zadań</w:t>
      </w:r>
      <w:r>
        <w:t>, w szczególności:</w:t>
      </w:r>
    </w:p>
    <w:p w14:paraId="3CA9A8B6" w14:textId="77777777" w:rsidR="00C02CD7" w:rsidRDefault="00C02CD7" w:rsidP="00032E9F">
      <w:pPr>
        <w:pStyle w:val="Akapitzlist"/>
        <w:numPr>
          <w:ilvl w:val="0"/>
          <w:numId w:val="3"/>
        </w:numPr>
        <w:spacing w:line="276" w:lineRule="auto"/>
        <w:ind w:left="142"/>
        <w:jc w:val="both"/>
      </w:pPr>
      <w:r>
        <w:t>Przekazuje uczniom, rodzicom i nauczycielom informację o sposobie i trybie realizacji zadań tej jednostki w okresie czasowego ograniczenia jej funkcjonowania;</w:t>
      </w:r>
    </w:p>
    <w:p w14:paraId="53BA17EC" w14:textId="77777777" w:rsidR="00C02CD7" w:rsidRDefault="00C02CD7" w:rsidP="00032E9F">
      <w:pPr>
        <w:pStyle w:val="Akapitzlist"/>
        <w:numPr>
          <w:ilvl w:val="0"/>
          <w:numId w:val="3"/>
        </w:numPr>
        <w:spacing w:line="276" w:lineRule="auto"/>
        <w:ind w:left="142"/>
        <w:jc w:val="both"/>
      </w:pPr>
      <w:r>
        <w:t>Koordynuje współpracę nauczycieli z uczniami lub rodzicami, uwzględniając potrzeby edukacyjne</w:t>
      </w:r>
      <w:r>
        <w:br/>
        <w:t>i możliwości psychofizyczne dzieci i uczniów, w tym dzieci i uczniów objętych kształceniem specjalnym, dzieci objętych wczesnym wspomaganiem rozwoju lub uczęszczających na zajęcia rewalidacyjno-wychowawcze;</w:t>
      </w:r>
    </w:p>
    <w:p w14:paraId="25348F5A" w14:textId="77777777" w:rsidR="00C02CD7" w:rsidRDefault="00C02CD7" w:rsidP="00032E9F">
      <w:pPr>
        <w:pStyle w:val="Akapitzlist"/>
        <w:numPr>
          <w:ilvl w:val="0"/>
          <w:numId w:val="3"/>
        </w:numPr>
        <w:spacing w:line="276" w:lineRule="auto"/>
        <w:ind w:left="142"/>
        <w:jc w:val="both"/>
      </w:pPr>
      <w:r>
        <w:t>Ustala, we współpracy z nauczycielami, tygodniowy zakres treści nauczania do zrealizowania</w:t>
      </w:r>
      <w:r>
        <w:br/>
        <w:t>w poszczególnych oddziałach klas (semestrów) oraz na zajęciach realizowanych w formach pozaszkolnych, uwzględniając w szczególności:</w:t>
      </w:r>
    </w:p>
    <w:p w14:paraId="6C6C48A2" w14:textId="77777777" w:rsidR="00C02CD7" w:rsidRDefault="00C02CD7" w:rsidP="00032E9F">
      <w:pPr>
        <w:pStyle w:val="Akapitzlist"/>
        <w:numPr>
          <w:ilvl w:val="0"/>
          <w:numId w:val="4"/>
        </w:numPr>
        <w:spacing w:line="276" w:lineRule="auto"/>
        <w:jc w:val="both"/>
      </w:pPr>
      <w:r>
        <w:t>Równomierne obciążenie uczniów w poszczególnych dniach tygodnia,</w:t>
      </w:r>
    </w:p>
    <w:p w14:paraId="112B5FFF" w14:textId="77777777" w:rsidR="00C02CD7" w:rsidRDefault="00C02CD7" w:rsidP="00032E9F">
      <w:pPr>
        <w:pStyle w:val="Akapitzlist"/>
        <w:numPr>
          <w:ilvl w:val="0"/>
          <w:numId w:val="4"/>
        </w:numPr>
        <w:spacing w:line="276" w:lineRule="auto"/>
        <w:jc w:val="both"/>
      </w:pPr>
      <w:r>
        <w:t>Zróżnicowanie zajęć w każdym dniu,</w:t>
      </w:r>
    </w:p>
    <w:p w14:paraId="480E77E7" w14:textId="77777777" w:rsidR="00C02CD7" w:rsidRDefault="00C02CD7" w:rsidP="00032E9F">
      <w:pPr>
        <w:pStyle w:val="Akapitzlist"/>
        <w:numPr>
          <w:ilvl w:val="0"/>
          <w:numId w:val="4"/>
        </w:numPr>
        <w:spacing w:line="276" w:lineRule="auto"/>
        <w:jc w:val="both"/>
      </w:pPr>
      <w:r>
        <w:lastRenderedPageBreak/>
        <w:t>Możliwości psychofizyczne uczniów podejmowania intensywnego wysiłku umysłowego</w:t>
      </w:r>
      <w:r>
        <w:br/>
        <w:t>w ciągu dnia,</w:t>
      </w:r>
    </w:p>
    <w:p w14:paraId="6E1AB095" w14:textId="77777777" w:rsidR="00C02CD7" w:rsidRDefault="00C02CD7" w:rsidP="00032E9F">
      <w:pPr>
        <w:pStyle w:val="Akapitzlist"/>
        <w:numPr>
          <w:ilvl w:val="0"/>
          <w:numId w:val="4"/>
        </w:numPr>
        <w:spacing w:line="276" w:lineRule="auto"/>
        <w:jc w:val="both"/>
      </w:pPr>
      <w:r>
        <w:t>Łączenie przemienne kształcenia z użyciem monitorów ekranowych i bez ich użycia,</w:t>
      </w:r>
    </w:p>
    <w:p w14:paraId="10F531E7" w14:textId="77777777" w:rsidR="00C02CD7" w:rsidRDefault="00C02CD7" w:rsidP="00032E9F">
      <w:pPr>
        <w:pStyle w:val="Akapitzlist"/>
        <w:numPr>
          <w:ilvl w:val="0"/>
          <w:numId w:val="4"/>
        </w:numPr>
        <w:spacing w:line="276" w:lineRule="auto"/>
        <w:jc w:val="both"/>
      </w:pPr>
      <w:r>
        <w:t>Ograniczenia wynikające ze specyfiki zajęć;</w:t>
      </w:r>
    </w:p>
    <w:p w14:paraId="29882271" w14:textId="77777777" w:rsidR="00C02CD7" w:rsidRDefault="00C02CD7" w:rsidP="00032E9F">
      <w:pPr>
        <w:pStyle w:val="Akapitzlist"/>
        <w:numPr>
          <w:ilvl w:val="0"/>
          <w:numId w:val="3"/>
        </w:numPr>
        <w:spacing w:line="276" w:lineRule="auto"/>
        <w:ind w:left="142"/>
        <w:jc w:val="both"/>
      </w:pPr>
      <w:r>
        <w:t>Ustala, we współpracy z nauczycielami, sposób monitorowania postępów uczniów oraz sposób weryfikacji wiedzy i umiejętności uczniów, w tym również informowania uczniów lub rodziców</w:t>
      </w:r>
      <w:r>
        <w:br/>
        <w:t>o postępach ucznia w nauce, a także uzyskanych przez niego ocenach;</w:t>
      </w:r>
    </w:p>
    <w:p w14:paraId="669E1361" w14:textId="77777777" w:rsidR="00C02CD7" w:rsidRDefault="00C02CD7" w:rsidP="00032E9F">
      <w:pPr>
        <w:pStyle w:val="Akapitzlist"/>
        <w:numPr>
          <w:ilvl w:val="0"/>
          <w:numId w:val="3"/>
        </w:numPr>
        <w:spacing w:line="276" w:lineRule="auto"/>
        <w:ind w:left="142"/>
        <w:jc w:val="both"/>
      </w:pPr>
      <w: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</w:t>
      </w:r>
      <w:r w:rsidRPr="006D0072">
        <w:rPr>
          <w:i/>
          <w:iCs/>
        </w:rPr>
        <w:t xml:space="preserve">Ustawy z dnia 7 września 1991 r. </w:t>
      </w:r>
      <w:r>
        <w:rPr>
          <w:i/>
          <w:iCs/>
        </w:rPr>
        <w:t>u</w:t>
      </w:r>
      <w:r w:rsidRPr="006D0072">
        <w:rPr>
          <w:i/>
          <w:iCs/>
        </w:rPr>
        <w:t xml:space="preserve"> systemie oświaty</w:t>
      </w:r>
      <w:r>
        <w:t>, a także warunki i sposób zaliczania zajęć realizowanych w formach pozaszkolnych;</w:t>
      </w:r>
    </w:p>
    <w:p w14:paraId="78ECA685" w14:textId="77777777" w:rsidR="00C02CD7" w:rsidRDefault="00C02CD7" w:rsidP="00032E9F">
      <w:pPr>
        <w:pStyle w:val="Akapitzlist"/>
        <w:numPr>
          <w:ilvl w:val="0"/>
          <w:numId w:val="3"/>
        </w:numPr>
        <w:spacing w:line="276" w:lineRule="auto"/>
        <w:ind w:left="142"/>
        <w:jc w:val="both"/>
      </w:pPr>
      <w:r>
        <w:t>Ustala sposób dokumentowania realizacji zadań jednostki systemu oświaty;</w:t>
      </w:r>
    </w:p>
    <w:p w14:paraId="29BD3015" w14:textId="77777777" w:rsidR="00C02CD7" w:rsidRDefault="00C02CD7" w:rsidP="00032E9F">
      <w:pPr>
        <w:pStyle w:val="Akapitzlist"/>
        <w:numPr>
          <w:ilvl w:val="0"/>
          <w:numId w:val="3"/>
        </w:numPr>
        <w:spacing w:line="276" w:lineRule="auto"/>
        <w:ind w:left="142"/>
        <w:jc w:val="both"/>
      </w:pPr>
      <w:r>
        <w:t>Wskazuje, we współpracy z nauczycielami, źródła i materiały niezbędne do realizacji zajęć, w tym materiały w postaci elektronicznej, z których uczniowie lub rodzice mogą korzystać;</w:t>
      </w:r>
    </w:p>
    <w:p w14:paraId="59EA6188" w14:textId="1739E8AF" w:rsidR="00C02CD7" w:rsidRDefault="00C02CD7" w:rsidP="00032E9F">
      <w:pPr>
        <w:pStyle w:val="Akapitzlist"/>
        <w:numPr>
          <w:ilvl w:val="0"/>
          <w:numId w:val="3"/>
        </w:numPr>
        <w:spacing w:line="276" w:lineRule="auto"/>
        <w:ind w:left="142"/>
        <w:jc w:val="both"/>
      </w:pPr>
      <w:r>
        <w:t>Zapewnia każdemu uczniowi lub rodzicom możliwość konsultacji z nauczycielem prowadzącym zajęcia oraz przekazuje im informacj</w:t>
      </w:r>
      <w:r w:rsidR="009D12BC">
        <w:t>e</w:t>
      </w:r>
      <w:r>
        <w:t xml:space="preserve"> o formie i terminach tych konsultacji;</w:t>
      </w:r>
    </w:p>
    <w:p w14:paraId="76CC54CB" w14:textId="4C0D1736" w:rsidR="0009212B" w:rsidRDefault="00C02CD7" w:rsidP="00032E9F">
      <w:pPr>
        <w:pStyle w:val="Akapitzlist"/>
        <w:numPr>
          <w:ilvl w:val="0"/>
          <w:numId w:val="3"/>
        </w:numPr>
        <w:spacing w:line="276" w:lineRule="auto"/>
        <w:ind w:left="142"/>
        <w:jc w:val="both"/>
      </w:pPr>
      <w:r>
        <w:t>Ustala z nauczycielami potrzebę modyfikacji odpowiednio szkolnego zestawu programów nauczania</w:t>
      </w:r>
      <w:r w:rsidR="00331C4D">
        <w:t xml:space="preserve"> i zestawu programów wychowania przedszkolnego</w:t>
      </w:r>
      <w:r>
        <w:t>.</w:t>
      </w:r>
    </w:p>
    <w:p w14:paraId="31A6318E" w14:textId="77777777" w:rsidR="00AF7409" w:rsidRPr="00AF7409" w:rsidRDefault="00AF7409" w:rsidP="00032E9F">
      <w:pPr>
        <w:pStyle w:val="Akapitzlist"/>
        <w:spacing w:line="276" w:lineRule="auto"/>
        <w:ind w:left="426"/>
      </w:pPr>
    </w:p>
    <w:p w14:paraId="370A2825" w14:textId="6167506E" w:rsidR="005351F2" w:rsidRDefault="005351F2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Informowanie o sposobie i trybie realizacji zadań oświatowych</w:t>
      </w:r>
    </w:p>
    <w:p w14:paraId="53857DC7" w14:textId="406C166A" w:rsidR="0002587B" w:rsidRDefault="004C655F" w:rsidP="00032E9F">
      <w:pPr>
        <w:pStyle w:val="Akapitzlist"/>
        <w:numPr>
          <w:ilvl w:val="0"/>
          <w:numId w:val="5"/>
        </w:numPr>
        <w:spacing w:line="276" w:lineRule="auto"/>
        <w:ind w:left="142"/>
        <w:jc w:val="both"/>
      </w:pPr>
      <w:r>
        <w:t>Placówka jest zobowiązana do poinformowania</w:t>
      </w:r>
      <w:r w:rsidR="005B6E14">
        <w:t xml:space="preserve"> uczniów, rodziców i nauczycieli</w:t>
      </w:r>
      <w:r>
        <w:t xml:space="preserve"> o sposobie i trybie realizacji swoich zadań</w:t>
      </w:r>
      <w:r w:rsidR="005B6E14">
        <w:t xml:space="preserve"> </w:t>
      </w:r>
      <w:r>
        <w:t>w okresie czasowego ograniczenia jej funkcjonowania</w:t>
      </w:r>
      <w:r w:rsidR="005B6E14">
        <w:t>.</w:t>
      </w:r>
    </w:p>
    <w:p w14:paraId="0DA4A538" w14:textId="7E557B58" w:rsidR="000B1E4A" w:rsidRDefault="000B1E4A" w:rsidP="00032E9F">
      <w:pPr>
        <w:pStyle w:val="Akapitzlist"/>
        <w:numPr>
          <w:ilvl w:val="0"/>
          <w:numId w:val="5"/>
        </w:numPr>
        <w:spacing w:line="276" w:lineRule="auto"/>
        <w:ind w:left="142"/>
        <w:jc w:val="both"/>
      </w:pPr>
      <w:r w:rsidRPr="00382B87">
        <w:rPr>
          <w:b/>
          <w:bCs/>
        </w:rPr>
        <w:t>W stosunku do uczniów</w:t>
      </w:r>
      <w:r>
        <w:t xml:space="preserve"> informacje te będą przekazywane przy wykorzystaniu następujących narzędzi i technik:</w:t>
      </w:r>
    </w:p>
    <w:p w14:paraId="3069DB5A" w14:textId="77F0692A" w:rsidR="008348B1" w:rsidRPr="00077D07" w:rsidRDefault="003E195A" w:rsidP="00032E9F">
      <w:pPr>
        <w:pStyle w:val="Akapitzlist"/>
        <w:numPr>
          <w:ilvl w:val="0"/>
          <w:numId w:val="6"/>
        </w:numPr>
        <w:spacing w:line="276" w:lineRule="auto"/>
        <w:ind w:left="851"/>
        <w:jc w:val="both"/>
      </w:pPr>
      <w:r w:rsidRPr="00077D07">
        <w:t>Główna strona internetowa placówki</w:t>
      </w:r>
      <w:r w:rsidR="00D832AA" w:rsidRPr="00077D07">
        <w:t>;</w:t>
      </w:r>
    </w:p>
    <w:p w14:paraId="17CBB433" w14:textId="0EEA77FD" w:rsidR="001F53EA" w:rsidRPr="00077D07" w:rsidRDefault="00D832AA" w:rsidP="00032E9F">
      <w:pPr>
        <w:pStyle w:val="Akapitzlist"/>
        <w:numPr>
          <w:ilvl w:val="0"/>
          <w:numId w:val="6"/>
        </w:numPr>
        <w:spacing w:line="276" w:lineRule="auto"/>
        <w:ind w:left="851"/>
        <w:jc w:val="both"/>
      </w:pPr>
      <w:r w:rsidRPr="00077D07">
        <w:t>Korespondencja e-mail;</w:t>
      </w:r>
    </w:p>
    <w:p w14:paraId="53CB0909" w14:textId="5409DF47" w:rsidR="00D832AA" w:rsidRPr="00077D07" w:rsidRDefault="00D832AA" w:rsidP="00032E9F">
      <w:pPr>
        <w:pStyle w:val="Akapitzlist"/>
        <w:numPr>
          <w:ilvl w:val="0"/>
          <w:numId w:val="6"/>
        </w:numPr>
        <w:spacing w:line="276" w:lineRule="auto"/>
        <w:ind w:left="851"/>
        <w:jc w:val="both"/>
      </w:pPr>
      <w:r w:rsidRPr="00077D07">
        <w:t>Dziennik elektroniczny;</w:t>
      </w:r>
    </w:p>
    <w:p w14:paraId="17D2E854" w14:textId="380EFE82" w:rsidR="00221733" w:rsidRDefault="00221733" w:rsidP="00032E9F">
      <w:pPr>
        <w:pStyle w:val="Akapitzlist"/>
        <w:numPr>
          <w:ilvl w:val="0"/>
          <w:numId w:val="6"/>
        </w:numPr>
        <w:spacing w:line="276" w:lineRule="auto"/>
        <w:ind w:left="851"/>
        <w:jc w:val="both"/>
      </w:pPr>
      <w:r w:rsidRPr="00077D07">
        <w:t>Komunikatory Internetowe</w:t>
      </w:r>
      <w:r>
        <w:t>;</w:t>
      </w:r>
    </w:p>
    <w:p w14:paraId="57A8FD1E" w14:textId="32B250EB" w:rsidR="008348B1" w:rsidRDefault="00970D06" w:rsidP="00032E9F">
      <w:pPr>
        <w:pStyle w:val="Akapitzlist"/>
        <w:numPr>
          <w:ilvl w:val="0"/>
          <w:numId w:val="5"/>
        </w:numPr>
        <w:spacing w:line="276" w:lineRule="auto"/>
        <w:ind w:left="142"/>
        <w:jc w:val="both"/>
      </w:pPr>
      <w:r w:rsidRPr="00382B87">
        <w:rPr>
          <w:b/>
          <w:bCs/>
        </w:rPr>
        <w:t>W stosunku do rodziców/opiekunów prawnych</w:t>
      </w:r>
      <w:r>
        <w:t xml:space="preserve"> informacje te będą przekazywane przy wykorzystaniu następujących narzędzi i technik:</w:t>
      </w:r>
    </w:p>
    <w:p w14:paraId="42B44F93" w14:textId="77777777" w:rsidR="001403E9" w:rsidRPr="00077D07" w:rsidRDefault="001403E9" w:rsidP="00032E9F">
      <w:pPr>
        <w:pStyle w:val="Akapitzlist"/>
        <w:numPr>
          <w:ilvl w:val="0"/>
          <w:numId w:val="7"/>
        </w:numPr>
        <w:spacing w:line="276" w:lineRule="auto"/>
        <w:ind w:left="851"/>
        <w:jc w:val="both"/>
      </w:pPr>
      <w:r w:rsidRPr="00077D07">
        <w:t>Główna strona internetowa placówki;</w:t>
      </w:r>
    </w:p>
    <w:p w14:paraId="1F5AB096" w14:textId="77777777" w:rsidR="001403E9" w:rsidRPr="00077D07" w:rsidRDefault="001403E9" w:rsidP="00032E9F">
      <w:pPr>
        <w:pStyle w:val="Akapitzlist"/>
        <w:numPr>
          <w:ilvl w:val="0"/>
          <w:numId w:val="7"/>
        </w:numPr>
        <w:spacing w:line="276" w:lineRule="auto"/>
        <w:ind w:left="851"/>
        <w:jc w:val="both"/>
      </w:pPr>
      <w:r w:rsidRPr="00077D07">
        <w:t>Korespondencja e-mail;</w:t>
      </w:r>
    </w:p>
    <w:p w14:paraId="7535277B" w14:textId="77777777" w:rsidR="001403E9" w:rsidRPr="00077D07" w:rsidRDefault="001403E9" w:rsidP="00032E9F">
      <w:pPr>
        <w:pStyle w:val="Akapitzlist"/>
        <w:numPr>
          <w:ilvl w:val="0"/>
          <w:numId w:val="7"/>
        </w:numPr>
        <w:spacing w:line="276" w:lineRule="auto"/>
        <w:ind w:left="851"/>
        <w:jc w:val="both"/>
      </w:pPr>
      <w:r w:rsidRPr="00077D07">
        <w:t>Dziennik elektroniczny;</w:t>
      </w:r>
    </w:p>
    <w:p w14:paraId="42E7F9F7" w14:textId="586D4A40" w:rsidR="00DB6413" w:rsidRPr="00A4149E" w:rsidRDefault="00DB6413" w:rsidP="00032E9F">
      <w:pPr>
        <w:pStyle w:val="Akapitzlist"/>
        <w:numPr>
          <w:ilvl w:val="0"/>
          <w:numId w:val="7"/>
        </w:numPr>
        <w:spacing w:line="276" w:lineRule="auto"/>
        <w:ind w:left="851"/>
        <w:jc w:val="both"/>
      </w:pPr>
      <w:r w:rsidRPr="00A4149E">
        <w:t>Komunikatory Internetowe</w:t>
      </w:r>
    </w:p>
    <w:p w14:paraId="52B2C65E" w14:textId="4D6CB0EA" w:rsidR="00970D06" w:rsidRDefault="00970D06" w:rsidP="00032E9F">
      <w:pPr>
        <w:pStyle w:val="Akapitzlist"/>
        <w:numPr>
          <w:ilvl w:val="0"/>
          <w:numId w:val="5"/>
        </w:numPr>
        <w:spacing w:line="276" w:lineRule="auto"/>
        <w:ind w:left="142"/>
        <w:jc w:val="both"/>
      </w:pPr>
      <w:r w:rsidRPr="00382B87">
        <w:rPr>
          <w:b/>
          <w:bCs/>
        </w:rPr>
        <w:t>W stosunku do nauczycieli</w:t>
      </w:r>
      <w:r>
        <w:t xml:space="preserve"> informacje te będą przekazywane przy wykorzystaniu następujących narzędzi i technik:</w:t>
      </w:r>
    </w:p>
    <w:p w14:paraId="470D79D5" w14:textId="77777777" w:rsidR="004157B8" w:rsidRPr="00A4149E" w:rsidRDefault="004157B8" w:rsidP="00032E9F">
      <w:pPr>
        <w:pStyle w:val="Akapitzlist"/>
        <w:numPr>
          <w:ilvl w:val="0"/>
          <w:numId w:val="8"/>
        </w:numPr>
        <w:spacing w:line="276" w:lineRule="auto"/>
        <w:ind w:left="851"/>
        <w:jc w:val="both"/>
      </w:pPr>
      <w:r w:rsidRPr="00A4149E">
        <w:t>Główna strona internetowa placówki;</w:t>
      </w:r>
    </w:p>
    <w:p w14:paraId="274D21DE" w14:textId="77777777" w:rsidR="004157B8" w:rsidRPr="00A4149E" w:rsidRDefault="004157B8" w:rsidP="00032E9F">
      <w:pPr>
        <w:pStyle w:val="Akapitzlist"/>
        <w:numPr>
          <w:ilvl w:val="0"/>
          <w:numId w:val="8"/>
        </w:numPr>
        <w:spacing w:line="276" w:lineRule="auto"/>
        <w:ind w:left="851"/>
        <w:jc w:val="both"/>
      </w:pPr>
      <w:r w:rsidRPr="00A4149E">
        <w:t>Korespondencja e-mail;</w:t>
      </w:r>
    </w:p>
    <w:p w14:paraId="3F3D7C36" w14:textId="14312420" w:rsidR="004157B8" w:rsidRDefault="004157B8" w:rsidP="00A4149E">
      <w:pPr>
        <w:pStyle w:val="Akapitzlist"/>
        <w:numPr>
          <w:ilvl w:val="0"/>
          <w:numId w:val="8"/>
        </w:numPr>
        <w:spacing w:line="276" w:lineRule="auto"/>
        <w:ind w:left="851"/>
        <w:jc w:val="both"/>
      </w:pPr>
      <w:r w:rsidRPr="00A4149E">
        <w:t>Dziennik elektroniczny;</w:t>
      </w:r>
    </w:p>
    <w:p w14:paraId="63AA62E8" w14:textId="2EC64A2F" w:rsidR="00141627" w:rsidRPr="00A4149E" w:rsidRDefault="00141627" w:rsidP="00032E9F">
      <w:pPr>
        <w:pStyle w:val="Akapitzlist"/>
        <w:numPr>
          <w:ilvl w:val="0"/>
          <w:numId w:val="8"/>
        </w:numPr>
        <w:spacing w:line="276" w:lineRule="auto"/>
        <w:ind w:left="851"/>
        <w:jc w:val="both"/>
      </w:pPr>
      <w:r w:rsidRPr="00A4149E">
        <w:t>Telekonferencja;</w:t>
      </w:r>
    </w:p>
    <w:p w14:paraId="77450E2E" w14:textId="0BF717CD" w:rsidR="00141627" w:rsidRPr="00A4149E" w:rsidRDefault="00141627" w:rsidP="00032E9F">
      <w:pPr>
        <w:pStyle w:val="Akapitzlist"/>
        <w:numPr>
          <w:ilvl w:val="0"/>
          <w:numId w:val="8"/>
        </w:numPr>
        <w:spacing w:line="276" w:lineRule="auto"/>
        <w:ind w:left="851"/>
        <w:jc w:val="both"/>
      </w:pPr>
      <w:r w:rsidRPr="00A4149E">
        <w:t>Wideokonferencja;</w:t>
      </w:r>
    </w:p>
    <w:p w14:paraId="3D38BDDF" w14:textId="77777777" w:rsidR="00D507F9" w:rsidRDefault="00D507F9" w:rsidP="00032E9F">
      <w:pPr>
        <w:pStyle w:val="Akapitzlist"/>
        <w:spacing w:line="276" w:lineRule="auto"/>
        <w:ind w:left="426"/>
      </w:pPr>
    </w:p>
    <w:p w14:paraId="3C438FA8" w14:textId="77777777" w:rsidR="00A4149E" w:rsidRPr="005351F2" w:rsidRDefault="00A4149E" w:rsidP="00032E9F">
      <w:pPr>
        <w:pStyle w:val="Akapitzlist"/>
        <w:spacing w:line="276" w:lineRule="auto"/>
        <w:ind w:left="426"/>
      </w:pPr>
    </w:p>
    <w:p w14:paraId="0BC4E1C1" w14:textId="6ED8170D" w:rsidR="0037094F" w:rsidRDefault="0037094F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Koordynacja współpracy nauczycieli z uczniami i rodzicami</w:t>
      </w:r>
    </w:p>
    <w:p w14:paraId="72F94F92" w14:textId="5DA0B74A" w:rsidR="0037094F" w:rsidRDefault="00C23F19" w:rsidP="00032E9F">
      <w:pPr>
        <w:pStyle w:val="Akapitzlist"/>
        <w:numPr>
          <w:ilvl w:val="0"/>
          <w:numId w:val="11"/>
        </w:numPr>
        <w:spacing w:line="276" w:lineRule="auto"/>
        <w:ind w:left="142"/>
        <w:jc w:val="both"/>
      </w:pPr>
      <w:r>
        <w:lastRenderedPageBreak/>
        <w:t>Dyrekcja podejmuje działania mające na celu organizację skutecznej</w:t>
      </w:r>
      <w:r w:rsidR="007B787A">
        <w:t>,</w:t>
      </w:r>
      <w:r>
        <w:t xml:space="preserve"> </w:t>
      </w:r>
      <w:r w:rsidR="007B787A">
        <w:t>dostosowanej do potrzeb</w:t>
      </w:r>
      <w:r w:rsidR="007B787A">
        <w:br/>
        <w:t>i możliwości</w:t>
      </w:r>
      <w:r>
        <w:t xml:space="preserve"> współpracy nauczycieli z uczniami i rodzicami</w:t>
      </w:r>
      <w:r w:rsidR="005A6FFD">
        <w:t>;</w:t>
      </w:r>
    </w:p>
    <w:p w14:paraId="0267D6AA" w14:textId="386E5436" w:rsidR="005A6FFD" w:rsidRDefault="005A6FFD" w:rsidP="00032E9F">
      <w:pPr>
        <w:pStyle w:val="Akapitzlist"/>
        <w:numPr>
          <w:ilvl w:val="0"/>
          <w:numId w:val="11"/>
        </w:numPr>
        <w:spacing w:line="276" w:lineRule="auto"/>
        <w:ind w:left="142"/>
        <w:jc w:val="both"/>
      </w:pPr>
      <w:r>
        <w:t>Przyjęte do stosowania w placówce narzędzia i techniki współpracy podlegają okresowym przeglądom i aktualizacjom;</w:t>
      </w:r>
    </w:p>
    <w:p w14:paraId="7BA15ED3" w14:textId="765CB39C" w:rsidR="005A6FFD" w:rsidRDefault="005A6FFD" w:rsidP="00032E9F">
      <w:pPr>
        <w:pStyle w:val="Akapitzlist"/>
        <w:numPr>
          <w:ilvl w:val="0"/>
          <w:numId w:val="11"/>
        </w:numPr>
        <w:spacing w:line="276" w:lineRule="auto"/>
        <w:ind w:left="142"/>
        <w:jc w:val="both"/>
      </w:pPr>
      <w:r>
        <w:t>Nauczyciele są zobowiązani do przekazywania dyrekcji opinii i uwag dotyczących wykorzystywanych narzędzi i technik współpracy.</w:t>
      </w:r>
    </w:p>
    <w:p w14:paraId="3BBC8466" w14:textId="77777777" w:rsidR="0037094F" w:rsidRPr="0037094F" w:rsidRDefault="0037094F" w:rsidP="00032E9F">
      <w:pPr>
        <w:pStyle w:val="Akapitzlist"/>
        <w:spacing w:line="276" w:lineRule="auto"/>
        <w:ind w:left="426"/>
      </w:pPr>
    </w:p>
    <w:p w14:paraId="48F652BB" w14:textId="3F17B699" w:rsidR="00DB0D7D" w:rsidRDefault="00C373F3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Tygodniowy zakres treści nauczania</w:t>
      </w:r>
    </w:p>
    <w:p w14:paraId="39883260" w14:textId="5BDAC82C" w:rsidR="00C373F3" w:rsidRDefault="00B32097" w:rsidP="00032E9F">
      <w:pPr>
        <w:pStyle w:val="Akapitzlist"/>
        <w:numPr>
          <w:ilvl w:val="0"/>
          <w:numId w:val="9"/>
        </w:numPr>
        <w:spacing w:line="276" w:lineRule="auto"/>
        <w:ind w:left="142"/>
        <w:jc w:val="both"/>
      </w:pPr>
      <w:r>
        <w:t>T</w:t>
      </w:r>
      <w:r w:rsidR="002436A6" w:rsidRPr="002436A6">
        <w:t xml:space="preserve">ygodniowy zakres treści nauczania do zrealizowania w poszczególnych klasach </w:t>
      </w:r>
      <w:r>
        <w:t>jest u</w:t>
      </w:r>
      <w:r w:rsidRPr="002436A6">
        <w:t>stalany</w:t>
      </w:r>
      <w:r>
        <w:t xml:space="preserve"> </w:t>
      </w:r>
      <w:r w:rsidRPr="002436A6">
        <w:t>przez dyrekcję we współpracy z nauczycielami</w:t>
      </w:r>
      <w:r>
        <w:t xml:space="preserve"> </w:t>
      </w:r>
      <w:r w:rsidR="00D40C97">
        <w:t xml:space="preserve">w trybie pracy zdalnej </w:t>
      </w:r>
      <w:r w:rsidR="00141627">
        <w:t>poprzez</w:t>
      </w:r>
      <w:r w:rsidR="00D40C97">
        <w:t xml:space="preserve"> zastosowanie narzędzi teleinformatycznych w postaci:</w:t>
      </w:r>
    </w:p>
    <w:p w14:paraId="733E261C" w14:textId="122AD956" w:rsidR="00D40C97" w:rsidRPr="00A4149E" w:rsidRDefault="00D40C97" w:rsidP="00032E9F">
      <w:pPr>
        <w:pStyle w:val="Akapitzlist"/>
        <w:numPr>
          <w:ilvl w:val="0"/>
          <w:numId w:val="10"/>
        </w:numPr>
        <w:spacing w:line="276" w:lineRule="auto"/>
        <w:ind w:left="851"/>
        <w:jc w:val="both"/>
      </w:pPr>
      <w:r w:rsidRPr="00A4149E">
        <w:t>Dziennika elektronicznego;</w:t>
      </w:r>
    </w:p>
    <w:p w14:paraId="10E07337" w14:textId="65FD6F5B" w:rsidR="00D40C97" w:rsidRPr="00A4149E" w:rsidRDefault="00D40C97" w:rsidP="00032E9F">
      <w:pPr>
        <w:pStyle w:val="Akapitzlist"/>
        <w:numPr>
          <w:ilvl w:val="0"/>
          <w:numId w:val="10"/>
        </w:numPr>
        <w:spacing w:line="276" w:lineRule="auto"/>
        <w:ind w:left="851"/>
        <w:jc w:val="both"/>
      </w:pPr>
      <w:r w:rsidRPr="00A4149E">
        <w:t>Telekonferencji;</w:t>
      </w:r>
    </w:p>
    <w:p w14:paraId="46A5E75A" w14:textId="1B39DCAD" w:rsidR="00D40C97" w:rsidRPr="00A4149E" w:rsidRDefault="00D40C97" w:rsidP="00032E9F">
      <w:pPr>
        <w:pStyle w:val="Akapitzlist"/>
        <w:numPr>
          <w:ilvl w:val="0"/>
          <w:numId w:val="10"/>
        </w:numPr>
        <w:spacing w:line="276" w:lineRule="auto"/>
        <w:ind w:left="851"/>
        <w:jc w:val="both"/>
      </w:pPr>
      <w:r w:rsidRPr="00A4149E">
        <w:t>Wideokonferencji;</w:t>
      </w:r>
    </w:p>
    <w:p w14:paraId="15D392C5" w14:textId="72C2CF4A" w:rsidR="00D40C97" w:rsidRPr="00A4149E" w:rsidRDefault="00D40C97" w:rsidP="00032E9F">
      <w:pPr>
        <w:pStyle w:val="Akapitzlist"/>
        <w:numPr>
          <w:ilvl w:val="0"/>
          <w:numId w:val="10"/>
        </w:numPr>
        <w:spacing w:line="276" w:lineRule="auto"/>
        <w:ind w:left="851"/>
        <w:jc w:val="both"/>
      </w:pPr>
      <w:r w:rsidRPr="00A4149E">
        <w:t>Korespondencji e-mail;</w:t>
      </w:r>
    </w:p>
    <w:p w14:paraId="53436732" w14:textId="78822429" w:rsidR="00D40C97" w:rsidRDefault="00F271DA" w:rsidP="00032E9F">
      <w:pPr>
        <w:pStyle w:val="Akapitzlist"/>
        <w:numPr>
          <w:ilvl w:val="0"/>
          <w:numId w:val="9"/>
        </w:numPr>
        <w:spacing w:line="276" w:lineRule="auto"/>
        <w:ind w:left="142"/>
        <w:jc w:val="both"/>
      </w:pPr>
      <w:r>
        <w:t>Tygodniowy zakres treści nauczania jest sporządzany w wersji elektronicznej z możliwością dokonania wydruku</w:t>
      </w:r>
      <w:r w:rsidR="00BC217A">
        <w:t xml:space="preserve">. </w:t>
      </w:r>
      <w:r w:rsidR="005A2625">
        <w:t>Zawiera</w:t>
      </w:r>
      <w:r w:rsidR="00BC217A">
        <w:t xml:space="preserve"> on co najmniej następujące </w:t>
      </w:r>
      <w:r w:rsidR="005A2625">
        <w:t>informacje</w:t>
      </w:r>
      <w:r w:rsidR="00BC217A">
        <w:t>:</w:t>
      </w:r>
    </w:p>
    <w:p w14:paraId="1FD0C3DB" w14:textId="606DAC63" w:rsidR="00BC217A" w:rsidRDefault="005A2625" w:rsidP="00032E9F">
      <w:pPr>
        <w:pStyle w:val="Akapitzlist"/>
        <w:numPr>
          <w:ilvl w:val="0"/>
          <w:numId w:val="12"/>
        </w:numPr>
        <w:spacing w:line="276" w:lineRule="auto"/>
        <w:ind w:left="851"/>
        <w:jc w:val="both"/>
      </w:pPr>
      <w:r>
        <w:t>Oznaczenie tygodnia (data początkowa i końcowa)</w:t>
      </w:r>
      <w:r w:rsidR="008E358E">
        <w:t>,</w:t>
      </w:r>
    </w:p>
    <w:p w14:paraId="4F6F899A" w14:textId="4C70C1EA" w:rsidR="005A2625" w:rsidRDefault="005A2625" w:rsidP="00032E9F">
      <w:pPr>
        <w:pStyle w:val="Akapitzlist"/>
        <w:numPr>
          <w:ilvl w:val="0"/>
          <w:numId w:val="12"/>
        </w:numPr>
        <w:spacing w:line="276" w:lineRule="auto"/>
        <w:ind w:left="851"/>
        <w:jc w:val="both"/>
      </w:pPr>
      <w:r>
        <w:t>Oznaczenie klasy</w:t>
      </w:r>
      <w:r w:rsidR="008E358E">
        <w:t>,</w:t>
      </w:r>
    </w:p>
    <w:p w14:paraId="1CCC1171" w14:textId="4B342418" w:rsidR="00CB337C" w:rsidRDefault="004D4A1A" w:rsidP="00032E9F">
      <w:pPr>
        <w:pStyle w:val="Akapitzlist"/>
        <w:numPr>
          <w:ilvl w:val="0"/>
          <w:numId w:val="12"/>
        </w:numPr>
        <w:spacing w:line="276" w:lineRule="auto"/>
        <w:ind w:left="851"/>
        <w:jc w:val="both"/>
      </w:pPr>
      <w:r>
        <w:t>Informacje wskazujące na uwzględnienie wymogów szczególnych, tj.:</w:t>
      </w:r>
    </w:p>
    <w:p w14:paraId="33854E74" w14:textId="77777777" w:rsidR="00301A12" w:rsidRDefault="00301A12" w:rsidP="00032E9F">
      <w:pPr>
        <w:pStyle w:val="Akapitzlist"/>
        <w:numPr>
          <w:ilvl w:val="0"/>
          <w:numId w:val="13"/>
        </w:numPr>
        <w:spacing w:line="276" w:lineRule="auto"/>
        <w:ind w:left="1134"/>
        <w:jc w:val="both"/>
      </w:pPr>
      <w:r>
        <w:t>Równomierne obciążenie uczniów w poszczególnych dniach tygodnia,</w:t>
      </w:r>
    </w:p>
    <w:p w14:paraId="1C1F75A9" w14:textId="77777777" w:rsidR="00301A12" w:rsidRDefault="00301A12" w:rsidP="00032E9F">
      <w:pPr>
        <w:pStyle w:val="Akapitzlist"/>
        <w:numPr>
          <w:ilvl w:val="0"/>
          <w:numId w:val="13"/>
        </w:numPr>
        <w:spacing w:line="276" w:lineRule="auto"/>
        <w:ind w:left="1134"/>
        <w:jc w:val="both"/>
      </w:pPr>
      <w:r>
        <w:t>Zróżnicowanie zajęć w każdym dniu,</w:t>
      </w:r>
    </w:p>
    <w:p w14:paraId="7DF18CBD" w14:textId="77777777" w:rsidR="00301A12" w:rsidRDefault="00301A12" w:rsidP="00032E9F">
      <w:pPr>
        <w:pStyle w:val="Akapitzlist"/>
        <w:numPr>
          <w:ilvl w:val="0"/>
          <w:numId w:val="13"/>
        </w:numPr>
        <w:spacing w:line="276" w:lineRule="auto"/>
        <w:ind w:left="1134"/>
        <w:jc w:val="both"/>
      </w:pPr>
      <w:r>
        <w:t>Możliwości psychofizyczne uczniów podejmowania intensywnego wysiłku umysłowego</w:t>
      </w:r>
      <w:r>
        <w:br/>
        <w:t>w ciągu dnia,</w:t>
      </w:r>
    </w:p>
    <w:p w14:paraId="36B11F47" w14:textId="07CCA06A" w:rsidR="00301A12" w:rsidRDefault="00301A12" w:rsidP="00032E9F">
      <w:pPr>
        <w:pStyle w:val="Akapitzlist"/>
        <w:numPr>
          <w:ilvl w:val="0"/>
          <w:numId w:val="13"/>
        </w:numPr>
        <w:spacing w:line="276" w:lineRule="auto"/>
        <w:ind w:left="1134"/>
        <w:jc w:val="both"/>
      </w:pPr>
      <w:r>
        <w:t>Łączenie przemienne kształcenia z użyciem monitorów</w:t>
      </w:r>
      <w:r w:rsidR="002F0756">
        <w:t xml:space="preserve"> (ekranów)</w:t>
      </w:r>
      <w:r>
        <w:t xml:space="preserve"> i bez ich użycia,</w:t>
      </w:r>
    </w:p>
    <w:p w14:paraId="135DA542" w14:textId="308397D0" w:rsidR="005A2625" w:rsidRDefault="00301A12" w:rsidP="00032E9F">
      <w:pPr>
        <w:pStyle w:val="Akapitzlist"/>
        <w:numPr>
          <w:ilvl w:val="0"/>
          <w:numId w:val="13"/>
        </w:numPr>
        <w:spacing w:line="276" w:lineRule="auto"/>
        <w:ind w:left="1134"/>
        <w:jc w:val="both"/>
      </w:pPr>
      <w:r>
        <w:t>Ograniczenia wynikające ze specyfiki zajęć;</w:t>
      </w:r>
    </w:p>
    <w:p w14:paraId="60C5516B" w14:textId="7D8D18E0" w:rsidR="00F271DA" w:rsidRDefault="002E6EEB" w:rsidP="00032E9F">
      <w:pPr>
        <w:pStyle w:val="Akapitzlist"/>
        <w:numPr>
          <w:ilvl w:val="0"/>
          <w:numId w:val="9"/>
        </w:numPr>
        <w:spacing w:line="276" w:lineRule="auto"/>
        <w:ind w:left="142"/>
        <w:jc w:val="both"/>
      </w:pPr>
      <w:r>
        <w:t xml:space="preserve">Tygodniowy zakres treści nauczania z poszczególnych tygodni jest przechowywany i archiwizowany </w:t>
      </w:r>
      <w:r w:rsidR="00F063B9">
        <w:t>do końca roku szkolnego</w:t>
      </w:r>
      <w:r>
        <w:t xml:space="preserve"> </w:t>
      </w:r>
      <w:r w:rsidR="003679EE">
        <w:t>;</w:t>
      </w:r>
    </w:p>
    <w:p w14:paraId="17936F43" w14:textId="77777777" w:rsidR="002436A6" w:rsidRDefault="002436A6" w:rsidP="00032E9F">
      <w:pPr>
        <w:pStyle w:val="Akapitzlist"/>
        <w:spacing w:line="276" w:lineRule="auto"/>
        <w:ind w:left="426"/>
        <w:jc w:val="both"/>
      </w:pPr>
    </w:p>
    <w:p w14:paraId="05587175" w14:textId="45D6D910" w:rsidR="00C373F3" w:rsidRDefault="00B16AC5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Monitorowanie postępów</w:t>
      </w:r>
      <w:r w:rsidR="001E35D4">
        <w:rPr>
          <w:b/>
          <w:bCs/>
          <w:sz w:val="24"/>
          <w:szCs w:val="24"/>
        </w:rPr>
        <w:t xml:space="preserve"> uczniów</w:t>
      </w:r>
    </w:p>
    <w:p w14:paraId="2D05580B" w14:textId="5DF373ED" w:rsidR="00C373F3" w:rsidRDefault="00707352" w:rsidP="00032E9F">
      <w:pPr>
        <w:pStyle w:val="Akapitzlist"/>
        <w:numPr>
          <w:ilvl w:val="0"/>
          <w:numId w:val="14"/>
        </w:numPr>
        <w:spacing w:line="276" w:lineRule="auto"/>
        <w:ind w:left="142"/>
        <w:jc w:val="both"/>
      </w:pPr>
      <w:r>
        <w:t xml:space="preserve">Dyrekcja w porozumieniu z nauczycielami </w:t>
      </w:r>
      <w:r w:rsidR="00697EBF">
        <w:t>przyjmuje</w:t>
      </w:r>
      <w:r w:rsidR="00AF453E">
        <w:t xml:space="preserve"> następujące sposoby monitorowania postępów uczniów:</w:t>
      </w:r>
    </w:p>
    <w:p w14:paraId="1DD0571B" w14:textId="351F0D0A" w:rsidR="00146CA0" w:rsidRPr="00F063B9" w:rsidRDefault="00734065" w:rsidP="00032E9F">
      <w:pPr>
        <w:pStyle w:val="Akapitzlist"/>
        <w:numPr>
          <w:ilvl w:val="0"/>
          <w:numId w:val="15"/>
        </w:numPr>
        <w:spacing w:line="276" w:lineRule="auto"/>
        <w:ind w:left="851"/>
        <w:jc w:val="both"/>
      </w:pPr>
      <w:r w:rsidRPr="00F063B9">
        <w:t>Przekazywanie przez uczniów kopii wykonanej pracy np. w formie zdjęcia lub skanu</w:t>
      </w:r>
      <w:r w:rsidR="00146CA0" w:rsidRPr="00F063B9">
        <w:t>;</w:t>
      </w:r>
    </w:p>
    <w:p w14:paraId="7FFD3563" w14:textId="4B73BC0E" w:rsidR="00734065" w:rsidRPr="00F063B9" w:rsidRDefault="00734065" w:rsidP="00032E9F">
      <w:pPr>
        <w:pStyle w:val="Akapitzlist"/>
        <w:numPr>
          <w:ilvl w:val="0"/>
          <w:numId w:val="15"/>
        </w:numPr>
        <w:spacing w:line="276" w:lineRule="auto"/>
        <w:ind w:left="851"/>
        <w:jc w:val="both"/>
      </w:pPr>
      <w:r w:rsidRPr="00F063B9">
        <w:t>Przesyłanie przez uczniów wykonanych prac poprzez korespondencję e-mail;</w:t>
      </w:r>
    </w:p>
    <w:p w14:paraId="571AAC15" w14:textId="467FF023" w:rsidR="00146CA0" w:rsidRDefault="00410814" w:rsidP="00032E9F">
      <w:pPr>
        <w:pStyle w:val="Akapitzlist"/>
        <w:numPr>
          <w:ilvl w:val="0"/>
          <w:numId w:val="14"/>
        </w:numPr>
        <w:spacing w:line="276" w:lineRule="auto"/>
        <w:ind w:left="142"/>
        <w:jc w:val="both"/>
      </w:pPr>
      <w:r>
        <w:t xml:space="preserve">Dyrekcja w porozumieniu z nauczycielami </w:t>
      </w:r>
      <w:r w:rsidR="00697EBF">
        <w:t>przyjmuje</w:t>
      </w:r>
      <w:r>
        <w:t xml:space="preserve"> następujące sposoby </w:t>
      </w:r>
      <w:r w:rsidR="005A2E8B">
        <w:t>weryfikacji wiedzy</w:t>
      </w:r>
      <w:r w:rsidR="00697EBF">
        <w:br/>
      </w:r>
      <w:r w:rsidR="005A2E8B">
        <w:t xml:space="preserve">i </w:t>
      </w:r>
      <w:r w:rsidR="00813EFD">
        <w:t>u</w:t>
      </w:r>
      <w:r w:rsidR="005A2E8B">
        <w:t>miejętności</w:t>
      </w:r>
      <w:r>
        <w:t xml:space="preserve"> uczniów:</w:t>
      </w:r>
    </w:p>
    <w:p w14:paraId="557DD2F8" w14:textId="77777777" w:rsidR="00F91C63" w:rsidRPr="00F063B9" w:rsidRDefault="00F91C63" w:rsidP="00032E9F">
      <w:pPr>
        <w:pStyle w:val="Akapitzlist"/>
        <w:numPr>
          <w:ilvl w:val="0"/>
          <w:numId w:val="16"/>
        </w:numPr>
        <w:spacing w:line="276" w:lineRule="auto"/>
        <w:ind w:left="851"/>
        <w:jc w:val="both"/>
      </w:pPr>
      <w:r w:rsidRPr="00F063B9">
        <w:t>Przekazywanie przez uczniów kopii wykonanej pracy np. w formie zdjęcia lub skanu;</w:t>
      </w:r>
    </w:p>
    <w:p w14:paraId="57134ED5" w14:textId="77777777" w:rsidR="00F91C63" w:rsidRPr="00F063B9" w:rsidRDefault="00F91C63" w:rsidP="00032E9F">
      <w:pPr>
        <w:pStyle w:val="Akapitzlist"/>
        <w:numPr>
          <w:ilvl w:val="0"/>
          <w:numId w:val="16"/>
        </w:numPr>
        <w:spacing w:line="276" w:lineRule="auto"/>
        <w:ind w:left="851"/>
        <w:jc w:val="both"/>
      </w:pPr>
      <w:r w:rsidRPr="00F063B9">
        <w:t>Przesyłanie przez uczniów wykonanych prac poprzez korespondencję e-mail;</w:t>
      </w:r>
    </w:p>
    <w:p w14:paraId="585D1BE5" w14:textId="2EE1455B" w:rsidR="00410814" w:rsidRDefault="00813EFD" w:rsidP="00032E9F">
      <w:pPr>
        <w:pStyle w:val="Akapitzlist"/>
        <w:numPr>
          <w:ilvl w:val="0"/>
          <w:numId w:val="14"/>
        </w:numPr>
        <w:spacing w:line="276" w:lineRule="auto"/>
        <w:ind w:left="142"/>
        <w:jc w:val="both"/>
      </w:pPr>
      <w:r>
        <w:t xml:space="preserve">Dyrekcja w porozumieniu z nauczycielami </w:t>
      </w:r>
      <w:r w:rsidR="00697EBF">
        <w:t>przyjmuje</w:t>
      </w:r>
      <w:r>
        <w:t xml:space="preserve"> następujące sposoby </w:t>
      </w:r>
      <w:r w:rsidR="00B7393B">
        <w:t>informowania</w:t>
      </w:r>
      <w:r>
        <w:t xml:space="preserve"> uczniów</w:t>
      </w:r>
      <w:r w:rsidR="00FF737A">
        <w:br/>
      </w:r>
      <w:r w:rsidR="00B7393B">
        <w:t>i rodziców o postępach ucznia w nauce</w:t>
      </w:r>
      <w:r w:rsidR="000C0C9F">
        <w:t>, a także uzyskanych przez niego ocenach</w:t>
      </w:r>
      <w:r>
        <w:t>:</w:t>
      </w:r>
    </w:p>
    <w:p w14:paraId="4BD5E299" w14:textId="760B30FF" w:rsidR="002E43A9" w:rsidRPr="00F063B9" w:rsidRDefault="00845D91" w:rsidP="00032E9F">
      <w:pPr>
        <w:pStyle w:val="Akapitzlist"/>
        <w:numPr>
          <w:ilvl w:val="0"/>
          <w:numId w:val="17"/>
        </w:numPr>
        <w:spacing w:line="276" w:lineRule="auto"/>
        <w:ind w:left="851"/>
        <w:jc w:val="both"/>
      </w:pPr>
      <w:r w:rsidRPr="00F063B9">
        <w:t>Dziennik elektroniczny;</w:t>
      </w:r>
    </w:p>
    <w:p w14:paraId="26639708" w14:textId="482DCFE4" w:rsidR="00845D91" w:rsidRPr="00F063B9" w:rsidRDefault="00845D91" w:rsidP="00032E9F">
      <w:pPr>
        <w:pStyle w:val="Akapitzlist"/>
        <w:numPr>
          <w:ilvl w:val="0"/>
          <w:numId w:val="17"/>
        </w:numPr>
        <w:spacing w:line="276" w:lineRule="auto"/>
        <w:ind w:left="851"/>
        <w:jc w:val="both"/>
      </w:pPr>
      <w:r w:rsidRPr="00F063B9">
        <w:t>Korespondencja e-mail;</w:t>
      </w:r>
    </w:p>
    <w:p w14:paraId="4C041E4A" w14:textId="1FE01CEA" w:rsidR="00845D91" w:rsidRPr="00F063B9" w:rsidRDefault="002F3580" w:rsidP="00032E9F">
      <w:pPr>
        <w:pStyle w:val="Akapitzlist"/>
        <w:numPr>
          <w:ilvl w:val="0"/>
          <w:numId w:val="17"/>
        </w:numPr>
        <w:spacing w:line="276" w:lineRule="auto"/>
        <w:ind w:left="851"/>
        <w:jc w:val="both"/>
      </w:pPr>
      <w:r w:rsidRPr="00F063B9">
        <w:t>Rozmowa telefoniczna;</w:t>
      </w:r>
    </w:p>
    <w:p w14:paraId="73C1FABF" w14:textId="1BDE055D" w:rsidR="002F3580" w:rsidRPr="00F063B9" w:rsidRDefault="002F3580" w:rsidP="00032E9F">
      <w:pPr>
        <w:pStyle w:val="Akapitzlist"/>
        <w:numPr>
          <w:ilvl w:val="0"/>
          <w:numId w:val="17"/>
        </w:numPr>
        <w:spacing w:line="276" w:lineRule="auto"/>
        <w:ind w:left="851"/>
        <w:jc w:val="both"/>
      </w:pPr>
      <w:r w:rsidRPr="00F063B9">
        <w:t>Wideokonferencja;</w:t>
      </w:r>
    </w:p>
    <w:p w14:paraId="7EB626A1" w14:textId="77777777" w:rsidR="00255608" w:rsidRDefault="00255608" w:rsidP="00032E9F">
      <w:pPr>
        <w:pStyle w:val="Akapitzlist"/>
        <w:spacing w:line="276" w:lineRule="auto"/>
      </w:pPr>
    </w:p>
    <w:p w14:paraId="50021B7A" w14:textId="0D9D74AF" w:rsidR="006A1B30" w:rsidRDefault="00B16AC5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Warunki i sposób </w:t>
      </w:r>
      <w:r w:rsidR="006A435C">
        <w:rPr>
          <w:b/>
          <w:bCs/>
          <w:sz w:val="24"/>
          <w:szCs w:val="24"/>
        </w:rPr>
        <w:t>przeprowadzania sprawdzianów i egzaminów</w:t>
      </w:r>
    </w:p>
    <w:p w14:paraId="6C921252" w14:textId="4BA5FD72" w:rsidR="006A435C" w:rsidRDefault="0037672F" w:rsidP="00032E9F">
      <w:pPr>
        <w:pStyle w:val="Akapitzlist"/>
        <w:numPr>
          <w:ilvl w:val="0"/>
          <w:numId w:val="18"/>
        </w:numPr>
        <w:spacing w:line="276" w:lineRule="auto"/>
        <w:ind w:left="284"/>
        <w:jc w:val="both"/>
      </w:pPr>
      <w:r>
        <w:t>Dyrekcja w porozumieniu z nauczycielami przyjmuje następujące sposoby przeprowadzania sprawdzianów wiedzy i umiejętności:</w:t>
      </w:r>
    </w:p>
    <w:p w14:paraId="6FB67292" w14:textId="66DDB0E1" w:rsidR="000E4FA4" w:rsidRPr="00F063B9" w:rsidRDefault="00646266" w:rsidP="00032E9F">
      <w:pPr>
        <w:pStyle w:val="Akapitzlist"/>
        <w:numPr>
          <w:ilvl w:val="0"/>
          <w:numId w:val="19"/>
        </w:numPr>
        <w:spacing w:line="276" w:lineRule="auto"/>
        <w:ind w:left="851"/>
        <w:jc w:val="both"/>
      </w:pPr>
      <w:r w:rsidRPr="00F063B9">
        <w:t>Odpowiedź ustna w formie wideokonferencji;</w:t>
      </w:r>
    </w:p>
    <w:p w14:paraId="3473FE7B" w14:textId="0BCF36E1" w:rsidR="00EB6C0D" w:rsidRDefault="00EB6C0D" w:rsidP="00032E9F">
      <w:pPr>
        <w:pStyle w:val="Akapitzlist"/>
        <w:numPr>
          <w:ilvl w:val="0"/>
          <w:numId w:val="18"/>
        </w:numPr>
        <w:spacing w:line="276" w:lineRule="auto"/>
        <w:ind w:left="284"/>
        <w:jc w:val="both"/>
      </w:pPr>
      <w:r>
        <w:t xml:space="preserve">Dyrekcja w porozumieniu z nauczycielami przyjmuje następujące </w:t>
      </w:r>
      <w:r w:rsidR="00433D0D">
        <w:t xml:space="preserve">warunki i </w:t>
      </w:r>
      <w:r>
        <w:t xml:space="preserve">sposoby </w:t>
      </w:r>
      <w:r w:rsidR="00433D0D">
        <w:t xml:space="preserve">ustalania rocznej oceny klasyfikacyjnej zachowania w przypadku wniesienia zastrzeżenia do trybu ustalenia tej oceny, o których mowa w rozdziale 3a </w:t>
      </w:r>
      <w:r w:rsidR="00433D0D" w:rsidRPr="006D0072">
        <w:rPr>
          <w:i/>
          <w:iCs/>
        </w:rPr>
        <w:t xml:space="preserve">Ustawy z dnia 7 września 1991 r. </w:t>
      </w:r>
      <w:r w:rsidR="00433D0D">
        <w:rPr>
          <w:i/>
          <w:iCs/>
        </w:rPr>
        <w:t>u</w:t>
      </w:r>
      <w:r w:rsidR="00433D0D" w:rsidRPr="006D0072">
        <w:rPr>
          <w:i/>
          <w:iCs/>
        </w:rPr>
        <w:t xml:space="preserve"> systemie oświaty</w:t>
      </w:r>
      <w:r>
        <w:t>:</w:t>
      </w:r>
    </w:p>
    <w:p w14:paraId="49656FCF" w14:textId="7C784448" w:rsidR="0037672F" w:rsidRDefault="00603C54" w:rsidP="00032E9F">
      <w:pPr>
        <w:pStyle w:val="Akapitzlist"/>
        <w:numPr>
          <w:ilvl w:val="0"/>
          <w:numId w:val="21"/>
        </w:numPr>
        <w:spacing w:line="276" w:lineRule="auto"/>
      </w:pPr>
      <w:r>
        <w:t>Zaangażowanie ucznia w prace zdalną</w:t>
      </w:r>
    </w:p>
    <w:p w14:paraId="6D5CE2B3" w14:textId="6C45B1F0" w:rsidR="00A92143" w:rsidRDefault="00603C54" w:rsidP="00032E9F">
      <w:pPr>
        <w:pStyle w:val="Akapitzlist"/>
        <w:numPr>
          <w:ilvl w:val="0"/>
          <w:numId w:val="21"/>
        </w:numPr>
        <w:spacing w:line="276" w:lineRule="auto"/>
      </w:pPr>
      <w:r>
        <w:t xml:space="preserve">Aktywność </w:t>
      </w:r>
    </w:p>
    <w:p w14:paraId="3A512808" w14:textId="77777777" w:rsidR="007B5758" w:rsidRPr="006A435C" w:rsidRDefault="007B5758" w:rsidP="00032E9F">
      <w:pPr>
        <w:pStyle w:val="Akapitzlist"/>
        <w:spacing w:line="276" w:lineRule="auto"/>
        <w:ind w:left="426"/>
      </w:pPr>
    </w:p>
    <w:p w14:paraId="377A914C" w14:textId="0F8B9DB8" w:rsidR="006A435C" w:rsidRDefault="00447408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Sposób dokumentowania</w:t>
      </w:r>
    </w:p>
    <w:p w14:paraId="562C0BC1" w14:textId="6286743E" w:rsidR="00EF0DEA" w:rsidRDefault="00EF0DEA" w:rsidP="00032E9F">
      <w:pPr>
        <w:pStyle w:val="Akapitzlist"/>
        <w:numPr>
          <w:ilvl w:val="0"/>
          <w:numId w:val="22"/>
        </w:numPr>
        <w:spacing w:line="276" w:lineRule="auto"/>
        <w:ind w:left="142"/>
        <w:jc w:val="both"/>
      </w:pPr>
      <w:r>
        <w:t xml:space="preserve">Placówka oświatowa, w myśl zasady rozliczalności, powinna być w stanie wykazać, iż realizacja zadań oświatowych </w:t>
      </w:r>
      <w:r w:rsidRPr="00EF0DEA">
        <w:t>z wykorzystaniem metod i technik kształcenia na odległość lub innego sposobu realizacji tych zadań</w:t>
      </w:r>
      <w:r w:rsidR="00C933A9">
        <w:t xml:space="preserve"> wypełnia obowiązki wynikające z podstaw prawnych, o których mowa w pkt. </w:t>
      </w:r>
      <w:r w:rsidR="000748B1">
        <w:t>I</w:t>
      </w:r>
      <w:r w:rsidR="00C933A9">
        <w:t xml:space="preserve"> niniejszego Regulaminu;</w:t>
      </w:r>
    </w:p>
    <w:p w14:paraId="7A2E59F5" w14:textId="687C3501" w:rsidR="00612E68" w:rsidRDefault="00AC68E8" w:rsidP="00032E9F">
      <w:pPr>
        <w:pStyle w:val="Akapitzlist"/>
        <w:numPr>
          <w:ilvl w:val="0"/>
          <w:numId w:val="22"/>
        </w:numPr>
        <w:spacing w:line="276" w:lineRule="auto"/>
        <w:ind w:left="142"/>
        <w:jc w:val="both"/>
      </w:pPr>
      <w:r>
        <w:t xml:space="preserve">W placówce wprowadza się następujące </w:t>
      </w:r>
      <w:r w:rsidR="00913EEC">
        <w:t>sposoby</w:t>
      </w:r>
      <w:r>
        <w:t xml:space="preserve"> dokumentowania realizacji zadań jednostki systemu oświaty:</w:t>
      </w:r>
    </w:p>
    <w:p w14:paraId="53C619E2" w14:textId="465E9646" w:rsidR="00AC68E8" w:rsidRDefault="002A0739" w:rsidP="00032E9F">
      <w:pPr>
        <w:pStyle w:val="Akapitzlist"/>
        <w:numPr>
          <w:ilvl w:val="0"/>
          <w:numId w:val="23"/>
        </w:numPr>
        <w:spacing w:line="276" w:lineRule="auto"/>
        <w:ind w:left="851"/>
        <w:jc w:val="both"/>
      </w:pPr>
      <w:r>
        <w:t>Niniejszy regulamin jako akt implementujący na poziomie placówki zadania wynikające</w:t>
      </w:r>
      <w:r>
        <w:br/>
        <w:t>z podstaw prawnych</w:t>
      </w:r>
      <w:r w:rsidR="00A243F4">
        <w:t xml:space="preserve">, o których mowa w pkt. </w:t>
      </w:r>
      <w:r w:rsidR="002B2F99">
        <w:t>I</w:t>
      </w:r>
      <w:r w:rsidR="00A243F4">
        <w:t xml:space="preserve"> niniejszego Regulaminu</w:t>
      </w:r>
      <w:r w:rsidR="00427DB4">
        <w:t>,</w:t>
      </w:r>
    </w:p>
    <w:p w14:paraId="00770986" w14:textId="4BBC7175" w:rsidR="00CD051F" w:rsidRDefault="004E3BA7" w:rsidP="00032E9F">
      <w:pPr>
        <w:pStyle w:val="Akapitzlist"/>
        <w:numPr>
          <w:ilvl w:val="0"/>
          <w:numId w:val="23"/>
        </w:numPr>
        <w:spacing w:line="276" w:lineRule="auto"/>
        <w:ind w:left="851"/>
        <w:jc w:val="both"/>
      </w:pPr>
      <w:r>
        <w:t>Tygodniowe zakresy treści nauczania</w:t>
      </w:r>
      <w:r w:rsidR="00427DB4">
        <w:t>,</w:t>
      </w:r>
    </w:p>
    <w:p w14:paraId="60CE7A05" w14:textId="60756D95" w:rsidR="00744970" w:rsidRPr="004529DC" w:rsidRDefault="00744970" w:rsidP="00032E9F">
      <w:pPr>
        <w:pStyle w:val="Akapitzlist"/>
        <w:numPr>
          <w:ilvl w:val="0"/>
          <w:numId w:val="23"/>
        </w:numPr>
        <w:spacing w:line="276" w:lineRule="auto"/>
        <w:ind w:left="851"/>
        <w:jc w:val="both"/>
      </w:pPr>
      <w:r w:rsidRPr="004529DC">
        <w:t>Historia prowadzonej przez dyrekcję z nauczycielami i organem prowadzącym korespondencji mailowej</w:t>
      </w:r>
      <w:r w:rsidR="00427DB4" w:rsidRPr="004529DC">
        <w:t>,</w:t>
      </w:r>
    </w:p>
    <w:p w14:paraId="521D4BCA" w14:textId="7377C58D" w:rsidR="00744970" w:rsidRPr="004529DC" w:rsidRDefault="00744970" w:rsidP="00032E9F">
      <w:pPr>
        <w:pStyle w:val="Akapitzlist"/>
        <w:numPr>
          <w:ilvl w:val="0"/>
          <w:numId w:val="23"/>
        </w:numPr>
        <w:spacing w:line="276" w:lineRule="auto"/>
        <w:ind w:left="851"/>
        <w:jc w:val="both"/>
      </w:pPr>
      <w:r w:rsidRPr="004529DC">
        <w:t>Historia prowadzonej przez nauczycieli z uczniami i rodzicami korespondencji mailowej</w:t>
      </w:r>
      <w:r w:rsidR="00427DB4" w:rsidRPr="004529DC">
        <w:t>,</w:t>
      </w:r>
    </w:p>
    <w:p w14:paraId="7A6322FB" w14:textId="175F974C" w:rsidR="00744970" w:rsidRPr="004529DC" w:rsidRDefault="00744970" w:rsidP="00032E9F">
      <w:pPr>
        <w:pStyle w:val="Akapitzlist"/>
        <w:numPr>
          <w:ilvl w:val="0"/>
          <w:numId w:val="23"/>
        </w:numPr>
        <w:spacing w:line="276" w:lineRule="auto"/>
        <w:ind w:left="851"/>
        <w:jc w:val="both"/>
      </w:pPr>
      <w:r w:rsidRPr="004529DC">
        <w:t>Historia zlecanych i sprawdzanych przez nauczycieli prac/zadań</w:t>
      </w:r>
      <w:r w:rsidR="00FB3298" w:rsidRPr="004529DC">
        <w:t xml:space="preserve"> (niezależnie od rodzaju wykorzystywanego narzędzia teleinformatycznego)</w:t>
      </w:r>
      <w:r w:rsidR="00427DB4" w:rsidRPr="004529DC">
        <w:t>,</w:t>
      </w:r>
    </w:p>
    <w:p w14:paraId="313E0BCE" w14:textId="1C66E04C" w:rsidR="00744970" w:rsidRPr="004529DC" w:rsidRDefault="00744970" w:rsidP="00032E9F">
      <w:pPr>
        <w:pStyle w:val="Akapitzlist"/>
        <w:numPr>
          <w:ilvl w:val="0"/>
          <w:numId w:val="23"/>
        </w:numPr>
        <w:spacing w:line="276" w:lineRule="auto"/>
        <w:ind w:left="851"/>
        <w:jc w:val="both"/>
      </w:pPr>
      <w:r w:rsidRPr="004529DC">
        <w:t>Historia wykonywanych</w:t>
      </w:r>
      <w:r w:rsidR="000F6873" w:rsidRPr="004529DC">
        <w:t xml:space="preserve"> </w:t>
      </w:r>
      <w:r w:rsidRPr="004529DC">
        <w:t>przez uczniów</w:t>
      </w:r>
      <w:r w:rsidR="000F6873" w:rsidRPr="004529DC">
        <w:t xml:space="preserve"> z użyciem narzędzi teleinformatycznych</w:t>
      </w:r>
      <w:r w:rsidRPr="004529DC">
        <w:t xml:space="preserve"> prac/zadań</w:t>
      </w:r>
      <w:r w:rsidR="00427DB4" w:rsidRPr="004529DC">
        <w:t>,</w:t>
      </w:r>
    </w:p>
    <w:p w14:paraId="6249DD95" w14:textId="659A0196" w:rsidR="004319BE" w:rsidRPr="004529DC" w:rsidRDefault="004319BE" w:rsidP="00032E9F">
      <w:pPr>
        <w:pStyle w:val="Akapitzlist"/>
        <w:numPr>
          <w:ilvl w:val="0"/>
          <w:numId w:val="23"/>
        </w:numPr>
        <w:spacing w:line="276" w:lineRule="auto"/>
        <w:ind w:left="851"/>
        <w:jc w:val="both"/>
      </w:pPr>
      <w:r w:rsidRPr="004529DC">
        <w:t>Kopie wykonanych przez uczniów prac/zadań np. w postaci zdjęć lub skanów (w przypadku prac wykonywanych poza platformami e-learningowymi)</w:t>
      </w:r>
      <w:r w:rsidR="00427DB4" w:rsidRPr="004529DC">
        <w:t>,</w:t>
      </w:r>
    </w:p>
    <w:p w14:paraId="531617BE" w14:textId="01E8EF36" w:rsidR="00AC68E8" w:rsidRDefault="00427DB4" w:rsidP="00032E9F">
      <w:pPr>
        <w:pStyle w:val="Akapitzlist"/>
        <w:numPr>
          <w:ilvl w:val="0"/>
          <w:numId w:val="22"/>
        </w:numPr>
        <w:spacing w:line="276" w:lineRule="auto"/>
        <w:ind w:left="142"/>
        <w:jc w:val="both"/>
      </w:pPr>
      <w:r>
        <w:t>Dyrekcja</w:t>
      </w:r>
      <w:r w:rsidR="001C506B">
        <w:t xml:space="preserve"> i personel administracyjny</w:t>
      </w:r>
      <w:r>
        <w:t xml:space="preserve"> odpowiada</w:t>
      </w:r>
      <w:r w:rsidR="001C506B">
        <w:t>ją</w:t>
      </w:r>
      <w:r>
        <w:t xml:space="preserve"> za dokumentowanie zadań organizacyjno-</w:t>
      </w:r>
      <w:r w:rsidR="001C506B">
        <w:t>kierowniczych</w:t>
      </w:r>
      <w:r w:rsidR="00867AFD">
        <w:t xml:space="preserve"> oraz dwustronnej wymiany informacji z nauczycielami i rodzicami</w:t>
      </w:r>
      <w:r>
        <w:t>;</w:t>
      </w:r>
    </w:p>
    <w:p w14:paraId="4CF55D1F" w14:textId="18949689" w:rsidR="00427DB4" w:rsidRPr="00612E68" w:rsidRDefault="00427DB4" w:rsidP="00032E9F">
      <w:pPr>
        <w:pStyle w:val="Akapitzlist"/>
        <w:numPr>
          <w:ilvl w:val="0"/>
          <w:numId w:val="22"/>
        </w:numPr>
        <w:spacing w:line="276" w:lineRule="auto"/>
        <w:ind w:left="142"/>
        <w:jc w:val="both"/>
      </w:pPr>
      <w:r>
        <w:t xml:space="preserve">Nauczyciele odpowiadają za dokumentowanie procesu dydaktycznego oraz dwustronnej wymiany informacji </w:t>
      </w:r>
      <w:r w:rsidR="001B1ADD">
        <w:t>z uczniami i rodzicami w zakresie procesu dydaktycznego;</w:t>
      </w:r>
    </w:p>
    <w:p w14:paraId="7424EC2B" w14:textId="77777777" w:rsidR="006A435C" w:rsidRPr="002B4289" w:rsidRDefault="006A435C" w:rsidP="00032E9F">
      <w:pPr>
        <w:pStyle w:val="Akapitzlist"/>
        <w:spacing w:line="276" w:lineRule="auto"/>
      </w:pPr>
    </w:p>
    <w:p w14:paraId="466629CF" w14:textId="71416C24" w:rsidR="0046199A" w:rsidRDefault="00C63778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Źródła i materiały niezbędne do realizacji zajęć</w:t>
      </w:r>
    </w:p>
    <w:p w14:paraId="000699B3" w14:textId="7A4F430A" w:rsidR="0046199A" w:rsidRDefault="00862739" w:rsidP="00032E9F">
      <w:pPr>
        <w:pStyle w:val="Akapitzlist"/>
        <w:numPr>
          <w:ilvl w:val="0"/>
          <w:numId w:val="24"/>
        </w:numPr>
        <w:spacing w:line="276" w:lineRule="auto"/>
        <w:ind w:left="142"/>
        <w:jc w:val="both"/>
      </w:pPr>
      <w:r>
        <w:t xml:space="preserve">Dyrekcja we współpracy z nauczycielami </w:t>
      </w:r>
      <w:r w:rsidR="00A61EC8">
        <w:t>dobiera</w:t>
      </w:r>
      <w:r>
        <w:t xml:space="preserve"> źródła i materiały niezbędne do realizacji zajęć,</w:t>
      </w:r>
      <w:r>
        <w:br/>
        <w:t xml:space="preserve">w tym materiały w postaci elektronicznej, z których </w:t>
      </w:r>
      <w:r w:rsidR="0061511C">
        <w:t>mogą korzystać uczniowie</w:t>
      </w:r>
      <w:r>
        <w:t xml:space="preserve"> lub rodzice</w:t>
      </w:r>
      <w:r w:rsidR="0061511C">
        <w:t>;</w:t>
      </w:r>
    </w:p>
    <w:p w14:paraId="33BCB116" w14:textId="486CAD59" w:rsidR="0061511C" w:rsidRDefault="00A61EC8" w:rsidP="00032E9F">
      <w:pPr>
        <w:pStyle w:val="Akapitzlist"/>
        <w:numPr>
          <w:ilvl w:val="0"/>
          <w:numId w:val="24"/>
        </w:numPr>
        <w:spacing w:line="276" w:lineRule="auto"/>
        <w:ind w:left="142"/>
        <w:jc w:val="both"/>
      </w:pPr>
      <w:r>
        <w:t>Wskaz</w:t>
      </w:r>
      <w:r w:rsidR="00C33EBC">
        <w:t>ywane</w:t>
      </w:r>
      <w:r>
        <w:t xml:space="preserve"> przez placówkę źródła i materiały </w:t>
      </w:r>
      <w:r w:rsidR="00A720A8">
        <w:t>uwzględniają w szczególności:</w:t>
      </w:r>
    </w:p>
    <w:p w14:paraId="702A3786" w14:textId="09CBEC8D" w:rsidR="00822096" w:rsidRDefault="00822096" w:rsidP="00032E9F">
      <w:pPr>
        <w:pStyle w:val="Akapitzlist"/>
        <w:numPr>
          <w:ilvl w:val="0"/>
          <w:numId w:val="25"/>
        </w:numPr>
        <w:spacing w:line="276" w:lineRule="auto"/>
        <w:jc w:val="both"/>
      </w:pPr>
      <w:r>
        <w:t xml:space="preserve">Materiały i funkcjonalności Zintegrowanej Platformy Edukacyjnej udostępnionej przez </w:t>
      </w:r>
      <w:r w:rsidR="005C7101">
        <w:t>MEN</w:t>
      </w:r>
      <w:r w:rsidR="005C7101">
        <w:br/>
      </w:r>
      <w:r>
        <w:t xml:space="preserve">pod adresem </w:t>
      </w:r>
      <w:hyperlink r:id="rId5" w:history="1">
        <w:r w:rsidRPr="004703BB">
          <w:rPr>
            <w:rStyle w:val="Hipercze"/>
          </w:rPr>
          <w:t>www.epodreczniki.pl</w:t>
        </w:r>
      </w:hyperlink>
      <w:r>
        <w:t xml:space="preserve"> </w:t>
      </w:r>
    </w:p>
    <w:p w14:paraId="1EA0FD74" w14:textId="393D94EE" w:rsidR="00822096" w:rsidRDefault="00421640" w:rsidP="00032E9F">
      <w:pPr>
        <w:pStyle w:val="Akapitzlist"/>
        <w:numPr>
          <w:ilvl w:val="0"/>
          <w:numId w:val="25"/>
        </w:numPr>
        <w:spacing w:line="276" w:lineRule="auto"/>
        <w:jc w:val="both"/>
      </w:pPr>
      <w:r>
        <w:t>M</w:t>
      </w:r>
      <w:r w:rsidR="00822096">
        <w:t>ateriał</w:t>
      </w:r>
      <w:r>
        <w:t>y</w:t>
      </w:r>
      <w:r w:rsidR="00822096">
        <w:t xml:space="preserve"> dostępn</w:t>
      </w:r>
      <w:r>
        <w:t>e</w:t>
      </w:r>
      <w:r w:rsidR="00822096">
        <w:t xml:space="preserve"> na stronach internetowych </w:t>
      </w:r>
      <w:r>
        <w:t>Ministerstwa Edukacji Narodowej</w:t>
      </w:r>
      <w:r w:rsidR="00822096">
        <w:t xml:space="preserve">, stronach internetowych jednostek podległych </w:t>
      </w:r>
      <w:r>
        <w:t>MEN</w:t>
      </w:r>
      <w:r w:rsidR="00822096">
        <w:t xml:space="preserve"> lub przez niego nadzorowanych, w tym na stronach internetowych Centralnej Komisji Egzaminacyjnej i okręgowych komisji egzaminacyjnych</w:t>
      </w:r>
      <w:r>
        <w:t>,</w:t>
      </w:r>
    </w:p>
    <w:p w14:paraId="46BE467E" w14:textId="2DF7EF28" w:rsidR="00A720A8" w:rsidRDefault="00421640" w:rsidP="00032E9F">
      <w:pPr>
        <w:pStyle w:val="Akapitzlist"/>
        <w:numPr>
          <w:ilvl w:val="0"/>
          <w:numId w:val="25"/>
        </w:numPr>
        <w:spacing w:line="276" w:lineRule="auto"/>
        <w:jc w:val="both"/>
      </w:pPr>
      <w:r>
        <w:t>M</w:t>
      </w:r>
      <w:r w:rsidR="00822096">
        <w:t>ateriał</w:t>
      </w:r>
      <w:r>
        <w:t>y</w:t>
      </w:r>
      <w:r w:rsidR="00822096">
        <w:t xml:space="preserve"> prezentowan</w:t>
      </w:r>
      <w:r>
        <w:t>e</w:t>
      </w:r>
      <w:r w:rsidR="00822096">
        <w:t xml:space="preserve"> w programach publicznej telewizji i radiofonii</w:t>
      </w:r>
      <w:r w:rsidR="00AB7B1B">
        <w:t>,</w:t>
      </w:r>
    </w:p>
    <w:p w14:paraId="071CD613" w14:textId="22EAB15E" w:rsidR="00AB7B1B" w:rsidRDefault="00AB7B1B" w:rsidP="00032E9F">
      <w:pPr>
        <w:pStyle w:val="Akapitzlist"/>
        <w:numPr>
          <w:ilvl w:val="0"/>
          <w:numId w:val="25"/>
        </w:numPr>
        <w:spacing w:line="276" w:lineRule="auto"/>
        <w:jc w:val="both"/>
      </w:pPr>
      <w:r>
        <w:t>I</w:t>
      </w:r>
      <w:r w:rsidRPr="00AB7B1B">
        <w:t>nn</w:t>
      </w:r>
      <w:r>
        <w:t>e</w:t>
      </w:r>
      <w:r w:rsidRPr="00AB7B1B">
        <w:t xml:space="preserve"> niż wymienione w lit. a</w:t>
      </w:r>
      <w:r>
        <w:t>-</w:t>
      </w:r>
      <w:r w:rsidRPr="00AB7B1B">
        <w:t>c materiał</w:t>
      </w:r>
      <w:r>
        <w:t>y</w:t>
      </w:r>
      <w:r w:rsidRPr="00AB7B1B">
        <w:t xml:space="preserve"> wskazan</w:t>
      </w:r>
      <w:r>
        <w:t>e</w:t>
      </w:r>
      <w:r w:rsidRPr="00AB7B1B">
        <w:t xml:space="preserve"> przez nauczyciela</w:t>
      </w:r>
      <w:r>
        <w:t>;</w:t>
      </w:r>
    </w:p>
    <w:p w14:paraId="5EF70286" w14:textId="06400008" w:rsidR="00A720A8" w:rsidRDefault="00001BFF" w:rsidP="00032E9F">
      <w:pPr>
        <w:pStyle w:val="Akapitzlist"/>
        <w:numPr>
          <w:ilvl w:val="0"/>
          <w:numId w:val="24"/>
        </w:numPr>
        <w:spacing w:line="276" w:lineRule="auto"/>
        <w:ind w:left="142"/>
        <w:jc w:val="both"/>
      </w:pPr>
      <w:r>
        <w:lastRenderedPageBreak/>
        <w:t>Nauczyciele odpowiadają za przekazywanie uczniom i rodzicom źródeł i materiałów niezbędnych do realizacji zajęć;</w:t>
      </w:r>
    </w:p>
    <w:p w14:paraId="4491FC53" w14:textId="29EC4889" w:rsidR="00BB56B6" w:rsidRDefault="00BB56B6" w:rsidP="00032E9F">
      <w:pPr>
        <w:pStyle w:val="Akapitzlist"/>
        <w:numPr>
          <w:ilvl w:val="0"/>
          <w:numId w:val="24"/>
        </w:numPr>
        <w:spacing w:line="276" w:lineRule="auto"/>
        <w:ind w:left="142"/>
        <w:jc w:val="both"/>
      </w:pPr>
      <w:r>
        <w:t xml:space="preserve">Wskazane przez nauczycieli źródła i materiały oraz sposób ich wykorzystania powinny zapewniać </w:t>
      </w:r>
      <w:r w:rsidRPr="00BB56B6">
        <w:t>podejmowanie przez ucznia określonych przez nauczyciela</w:t>
      </w:r>
      <w:r w:rsidR="001B72E1">
        <w:t xml:space="preserve"> </w:t>
      </w:r>
      <w:r w:rsidR="001B72E1" w:rsidRPr="00BB56B6">
        <w:t>aktywności</w:t>
      </w:r>
      <w:r w:rsidRPr="00BB56B6">
        <w:t>, potwierdzających zapoznanie się ze wskazanym materiałem i dających podstawę do oceny pracy ucznia</w:t>
      </w:r>
      <w:r>
        <w:t>;</w:t>
      </w:r>
    </w:p>
    <w:p w14:paraId="68A76A83" w14:textId="415B3ECC" w:rsidR="004516B4" w:rsidRDefault="004516B4" w:rsidP="00032E9F">
      <w:pPr>
        <w:pStyle w:val="Akapitzlist"/>
        <w:numPr>
          <w:ilvl w:val="0"/>
          <w:numId w:val="24"/>
        </w:numPr>
        <w:spacing w:line="276" w:lineRule="auto"/>
        <w:ind w:left="142"/>
        <w:jc w:val="both"/>
      </w:pPr>
      <w:r>
        <w:t xml:space="preserve">Źródła i materiały wymagające </w:t>
      </w:r>
      <w:r w:rsidRPr="004516B4">
        <w:t>wykorzystani</w:t>
      </w:r>
      <w:r>
        <w:t>a</w:t>
      </w:r>
      <w:r w:rsidRPr="004516B4">
        <w:t xml:space="preserve"> środków komunikacji elektronicznej</w:t>
      </w:r>
      <w:r>
        <w:t xml:space="preserve"> powinny</w:t>
      </w:r>
      <w:r w:rsidRPr="004516B4">
        <w:t xml:space="preserve"> zapewnia</w:t>
      </w:r>
      <w:r>
        <w:t>ć</w:t>
      </w:r>
      <w:r w:rsidR="007B007D">
        <w:t xml:space="preserve"> dwukierunkową</w:t>
      </w:r>
      <w:r>
        <w:t xml:space="preserve"> </w:t>
      </w:r>
      <w:r w:rsidRPr="004516B4">
        <w:t>wymianę informacji między nauczycielem</w:t>
      </w:r>
      <w:r w:rsidR="007A42AB">
        <w:t xml:space="preserve"> i</w:t>
      </w:r>
      <w:r w:rsidRPr="004516B4">
        <w:t xml:space="preserve"> uczniem</w:t>
      </w:r>
      <w:r w:rsidR="007A42AB">
        <w:t xml:space="preserve"> </w:t>
      </w:r>
      <w:r w:rsidR="00897DF6">
        <w:t>oraz</w:t>
      </w:r>
      <w:r w:rsidR="007A42AB">
        <w:t xml:space="preserve"> nauczycielem</w:t>
      </w:r>
      <w:r w:rsidR="007B007D">
        <w:br/>
      </w:r>
      <w:r>
        <w:t>i</w:t>
      </w:r>
      <w:r w:rsidRPr="004516B4">
        <w:t xml:space="preserve"> rodzicem</w:t>
      </w:r>
      <w:r>
        <w:t>;</w:t>
      </w:r>
    </w:p>
    <w:p w14:paraId="0725B81B" w14:textId="4A47EE69" w:rsidR="00001BFF" w:rsidRDefault="00001BFF" w:rsidP="00032E9F">
      <w:pPr>
        <w:pStyle w:val="Akapitzlist"/>
        <w:numPr>
          <w:ilvl w:val="0"/>
          <w:numId w:val="24"/>
        </w:numPr>
        <w:spacing w:line="276" w:lineRule="auto"/>
        <w:ind w:left="142"/>
        <w:jc w:val="both"/>
      </w:pPr>
      <w:r>
        <w:t xml:space="preserve">Dyrekcja odpowiada za </w:t>
      </w:r>
      <w:r w:rsidR="00DB623B">
        <w:t>poinformowanie rodziców/opiekunów prawnych o ogólnych zasadach dotyczących sposobu wykorzystywania źródeł i materiałów niezbędnych do realizacji zajęć.</w:t>
      </w:r>
    </w:p>
    <w:p w14:paraId="07C5A973" w14:textId="77777777" w:rsidR="00F31CA0" w:rsidRPr="0046199A" w:rsidRDefault="00F31CA0" w:rsidP="00032E9F">
      <w:pPr>
        <w:pStyle w:val="Akapitzlist"/>
        <w:spacing w:line="276" w:lineRule="auto"/>
        <w:ind w:left="426"/>
      </w:pPr>
    </w:p>
    <w:p w14:paraId="1D773FF9" w14:textId="16BA5822" w:rsidR="001208B7" w:rsidRDefault="008B16DD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Konsultacje z </w:t>
      </w:r>
      <w:r w:rsidR="00740752">
        <w:rPr>
          <w:b/>
          <w:bCs/>
          <w:sz w:val="24"/>
          <w:szCs w:val="24"/>
        </w:rPr>
        <w:t>uczniami i rodzicami</w:t>
      </w:r>
    </w:p>
    <w:p w14:paraId="60BA5A36" w14:textId="41C9778C" w:rsidR="001208B7" w:rsidRDefault="00A56931" w:rsidP="00032E9F">
      <w:pPr>
        <w:pStyle w:val="Akapitzlist"/>
        <w:numPr>
          <w:ilvl w:val="0"/>
          <w:numId w:val="26"/>
        </w:numPr>
        <w:spacing w:line="276" w:lineRule="auto"/>
        <w:ind w:left="142"/>
        <w:jc w:val="both"/>
      </w:pPr>
      <w:r>
        <w:t>Dyrekcja podejmuje działania zapewniające</w:t>
      </w:r>
      <w:r w:rsidR="00C04448">
        <w:t xml:space="preserve"> uczniom i rodzicom</w:t>
      </w:r>
      <w:r>
        <w:t xml:space="preserve"> możliwość </w:t>
      </w:r>
      <w:r w:rsidR="00291B2F">
        <w:t>konsultacji z nauczycielem prowadzącym zajęcia</w:t>
      </w:r>
      <w:r w:rsidR="005D4F3C">
        <w:t>;</w:t>
      </w:r>
    </w:p>
    <w:p w14:paraId="2247E288" w14:textId="77777777" w:rsidR="00475E2A" w:rsidRDefault="00475E2A" w:rsidP="00032E9F">
      <w:pPr>
        <w:pStyle w:val="Akapitzlist"/>
        <w:numPr>
          <w:ilvl w:val="0"/>
          <w:numId w:val="26"/>
        </w:numPr>
        <w:spacing w:line="276" w:lineRule="auto"/>
        <w:ind w:left="142"/>
        <w:jc w:val="both"/>
      </w:pPr>
      <w:r>
        <w:t xml:space="preserve">Szczegółowe informacje o formie i terminach konsultacji przekazywane będą: </w:t>
      </w:r>
    </w:p>
    <w:p w14:paraId="6D352587" w14:textId="1BF2AA71" w:rsidR="00475E2A" w:rsidRDefault="00475E2A" w:rsidP="00032E9F">
      <w:pPr>
        <w:pStyle w:val="Akapitzlist"/>
        <w:numPr>
          <w:ilvl w:val="0"/>
          <w:numId w:val="27"/>
        </w:numPr>
        <w:spacing w:line="276" w:lineRule="auto"/>
        <w:jc w:val="both"/>
      </w:pPr>
      <w:r>
        <w:t>Uczniom zgodnie z trybem określonym w pkt. III ppkt. 2</w:t>
      </w:r>
      <w:r w:rsidR="001C09A1">
        <w:t>,</w:t>
      </w:r>
    </w:p>
    <w:p w14:paraId="7EEA66EB" w14:textId="712D1AC9" w:rsidR="00475E2A" w:rsidRDefault="00475E2A" w:rsidP="00032E9F">
      <w:pPr>
        <w:pStyle w:val="Akapitzlist"/>
        <w:numPr>
          <w:ilvl w:val="0"/>
          <w:numId w:val="27"/>
        </w:numPr>
        <w:spacing w:line="276" w:lineRule="auto"/>
        <w:jc w:val="both"/>
      </w:pPr>
      <w:r>
        <w:t>Rodzicom/opiekunom prawnym zgodnie z trybem określonym w pkt. III ppkt. 3</w:t>
      </w:r>
      <w:r w:rsidR="009C29D9">
        <w:t>,</w:t>
      </w:r>
    </w:p>
    <w:p w14:paraId="3A9E14C5" w14:textId="2DAC107C" w:rsidR="00561291" w:rsidRDefault="009C29D9" w:rsidP="00032E9F">
      <w:pPr>
        <w:pStyle w:val="Akapitzlist"/>
        <w:numPr>
          <w:ilvl w:val="0"/>
          <w:numId w:val="27"/>
        </w:numPr>
        <w:spacing w:line="276" w:lineRule="auto"/>
        <w:jc w:val="both"/>
      </w:pPr>
      <w:r>
        <w:t>Nauczycielom zgodnie z trybem określonym w pkt. III ppkt. 4;</w:t>
      </w:r>
    </w:p>
    <w:p w14:paraId="25A2D0A1" w14:textId="77777777" w:rsidR="006E6C02" w:rsidRPr="001208B7" w:rsidRDefault="006E6C02" w:rsidP="00032E9F">
      <w:pPr>
        <w:pStyle w:val="Akapitzlist"/>
        <w:spacing w:line="276" w:lineRule="auto"/>
        <w:ind w:left="426"/>
      </w:pPr>
    </w:p>
    <w:p w14:paraId="07CB73AA" w14:textId="4F8B4310" w:rsidR="00E009CF" w:rsidRDefault="002D0A5F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Modyfikacja szkolnego zestawu programów nauczania</w:t>
      </w:r>
    </w:p>
    <w:p w14:paraId="2C98A5DD" w14:textId="53B6FDB9" w:rsidR="00672F07" w:rsidRDefault="003D5BD5" w:rsidP="00032E9F">
      <w:pPr>
        <w:pStyle w:val="Akapitzlist"/>
        <w:numPr>
          <w:ilvl w:val="0"/>
          <w:numId w:val="29"/>
        </w:numPr>
        <w:spacing w:line="276" w:lineRule="auto"/>
        <w:ind w:left="284"/>
        <w:jc w:val="both"/>
      </w:pPr>
      <w:r>
        <w:t xml:space="preserve">Dyrekcja we współpracy z nauczycielami </w:t>
      </w:r>
      <w:r w:rsidR="006A05E5">
        <w:t xml:space="preserve">może </w:t>
      </w:r>
      <w:r w:rsidR="00066FEC">
        <w:t>podj</w:t>
      </w:r>
      <w:r w:rsidR="006A05E5">
        <w:t xml:space="preserve">ąć </w:t>
      </w:r>
      <w:r w:rsidR="00066FEC">
        <w:t>decyzję o</w:t>
      </w:r>
      <w:r>
        <w:t xml:space="preserve"> potrzeb</w:t>
      </w:r>
      <w:r w:rsidR="00066FEC">
        <w:t>ie</w:t>
      </w:r>
      <w:r>
        <w:t xml:space="preserve"> modyfikacji szkolnego zestawu programów nauczania.</w:t>
      </w:r>
    </w:p>
    <w:p w14:paraId="2E307CCC" w14:textId="7B3B0D45" w:rsidR="00304838" w:rsidRDefault="00304838" w:rsidP="00032E9F">
      <w:pPr>
        <w:pStyle w:val="Akapitzlist"/>
        <w:numPr>
          <w:ilvl w:val="0"/>
          <w:numId w:val="29"/>
        </w:numPr>
        <w:spacing w:line="276" w:lineRule="auto"/>
        <w:ind w:left="284"/>
        <w:jc w:val="both"/>
      </w:pPr>
      <w:r>
        <w:t xml:space="preserve">Modyfikacja jest dokonywana </w:t>
      </w:r>
      <w:r w:rsidR="00F06DEE">
        <w:t>zgodnie z</w:t>
      </w:r>
      <w:r>
        <w:t xml:space="preserve"> tryb</w:t>
      </w:r>
      <w:r w:rsidR="00F06DEE">
        <w:t>em</w:t>
      </w:r>
      <w:r>
        <w:t xml:space="preserve"> określonym w:</w:t>
      </w:r>
    </w:p>
    <w:p w14:paraId="03E0BCD0" w14:textId="65A5701C" w:rsidR="00304838" w:rsidRPr="00304838" w:rsidRDefault="00304838" w:rsidP="00032E9F">
      <w:pPr>
        <w:pStyle w:val="Akapitzlist"/>
        <w:numPr>
          <w:ilvl w:val="0"/>
          <w:numId w:val="30"/>
        </w:numPr>
        <w:spacing w:line="276" w:lineRule="auto"/>
        <w:jc w:val="both"/>
        <w:rPr>
          <w:i/>
          <w:iCs/>
        </w:rPr>
      </w:pPr>
      <w:r w:rsidRPr="00304838">
        <w:rPr>
          <w:i/>
          <w:iCs/>
        </w:rPr>
        <w:t>Ustawie z dnia 7 września 1991 r. o systemie oświaty</w:t>
      </w:r>
      <w:r>
        <w:rPr>
          <w:i/>
          <w:iCs/>
        </w:rPr>
        <w:t>;</w:t>
      </w:r>
    </w:p>
    <w:p w14:paraId="459960F0" w14:textId="65D7E351" w:rsidR="00304838" w:rsidRDefault="00304838" w:rsidP="00032E9F">
      <w:pPr>
        <w:pStyle w:val="Akapitzlist"/>
        <w:numPr>
          <w:ilvl w:val="0"/>
          <w:numId w:val="30"/>
        </w:numPr>
        <w:spacing w:line="276" w:lineRule="auto"/>
        <w:jc w:val="both"/>
      </w:pPr>
      <w:r>
        <w:rPr>
          <w:i/>
          <w:iCs/>
        </w:rPr>
        <w:t>Rozporządzeniu Ministra Edukacji Narodowej z dnia 21 czerwca 2012 r. w sprawie dopuszczania do użytku w szkole programów wychowania przedszkolnego i programów nauczania oraz dopuszczania do użytku szkolnego podręczników</w:t>
      </w:r>
      <w:r>
        <w:t>.</w:t>
      </w:r>
    </w:p>
    <w:p w14:paraId="1C4B18CD" w14:textId="77777777" w:rsidR="00672F07" w:rsidRPr="00672F07" w:rsidRDefault="00672F07" w:rsidP="00032E9F">
      <w:pPr>
        <w:pStyle w:val="Akapitzlist"/>
        <w:spacing w:line="276" w:lineRule="auto"/>
        <w:ind w:left="426"/>
      </w:pPr>
    </w:p>
    <w:p w14:paraId="7FCF6A6A" w14:textId="06EA75F7" w:rsidR="007C434F" w:rsidRDefault="007C434F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Przepisy końcowe</w:t>
      </w:r>
    </w:p>
    <w:p w14:paraId="6BBC3655" w14:textId="564B7990" w:rsidR="007C434F" w:rsidRDefault="0000314C" w:rsidP="00032E9F">
      <w:pPr>
        <w:pStyle w:val="Akapitzlist"/>
        <w:numPr>
          <w:ilvl w:val="0"/>
          <w:numId w:val="28"/>
        </w:numPr>
        <w:spacing w:line="276" w:lineRule="auto"/>
        <w:ind w:left="284"/>
        <w:jc w:val="both"/>
      </w:pPr>
      <w:r>
        <w:t>Niniejszy regulamin wchodzi w życie z dniem jego podpisania</w:t>
      </w:r>
      <w:r w:rsidR="0098422C">
        <w:t xml:space="preserve"> i obowiązuje do dnia jego uchylenia lub uchylenia obowiązywania rozporządzeń Ministra Edukacji Narodowej, o których mowa w pkt. I</w:t>
      </w:r>
      <w:r>
        <w:t>;</w:t>
      </w:r>
    </w:p>
    <w:p w14:paraId="40659B2F" w14:textId="4F09C6CB" w:rsidR="0000314C" w:rsidRDefault="0000314C" w:rsidP="00032E9F">
      <w:pPr>
        <w:pStyle w:val="Akapitzlist"/>
        <w:numPr>
          <w:ilvl w:val="0"/>
          <w:numId w:val="28"/>
        </w:numPr>
        <w:spacing w:line="276" w:lineRule="auto"/>
        <w:ind w:left="284"/>
        <w:jc w:val="both"/>
      </w:pPr>
      <w:r>
        <w:t>Jakakolwiek zmiana w jego treści wymaga formy pisemnej pod rygorem nieważności;</w:t>
      </w:r>
    </w:p>
    <w:p w14:paraId="451C3250" w14:textId="2E1FEC1C" w:rsidR="00EA1B23" w:rsidRPr="007C434F" w:rsidRDefault="001664B0" w:rsidP="00032E9F">
      <w:pPr>
        <w:pStyle w:val="Akapitzlist"/>
        <w:numPr>
          <w:ilvl w:val="0"/>
          <w:numId w:val="28"/>
        </w:numPr>
        <w:spacing w:line="276" w:lineRule="auto"/>
        <w:ind w:left="284"/>
      </w:pPr>
      <w:r>
        <w:t>Z regulaminem zobowiązani są zapoznać się wszyscy pracownicy placówki.</w:t>
      </w:r>
    </w:p>
    <w:p w14:paraId="5AF4F2AC" w14:textId="77777777" w:rsidR="00E60618" w:rsidRDefault="00E60618" w:rsidP="00E60618">
      <w:pPr>
        <w:spacing w:line="276" w:lineRule="auto"/>
      </w:pPr>
    </w:p>
    <w:p w14:paraId="020E9185" w14:textId="60D12A1B" w:rsidR="00E60618" w:rsidRPr="00E60618" w:rsidRDefault="00E60618" w:rsidP="00E60618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E60618">
        <w:rPr>
          <w:b/>
          <w:i/>
        </w:rPr>
        <w:t xml:space="preserve">Dyrektor </w:t>
      </w:r>
    </w:p>
    <w:p w14:paraId="37223F1B" w14:textId="637D812B" w:rsidR="00E009CF" w:rsidRPr="002951E1" w:rsidRDefault="00E60618" w:rsidP="00E60618">
      <w:pPr>
        <w:spacing w:line="276" w:lineRule="auto"/>
        <w:jc w:val="right"/>
        <w:rPr>
          <w:i/>
          <w:iCs/>
        </w:rPr>
      </w:pPr>
      <w:r w:rsidRPr="00E60618">
        <w:rPr>
          <w:b/>
          <w:i/>
        </w:rPr>
        <w:t>Jerzy Żmieńko</w:t>
      </w:r>
      <w:r w:rsidR="002951E1" w:rsidRPr="00E60618">
        <w:rPr>
          <w:b/>
          <w:i/>
          <w:iCs/>
        </w:rPr>
        <w:tab/>
      </w:r>
      <w:r w:rsidR="002951E1">
        <w:rPr>
          <w:i/>
          <w:iCs/>
        </w:rPr>
        <w:tab/>
      </w:r>
    </w:p>
    <w:p w14:paraId="050F4118" w14:textId="7C9EE0F3" w:rsidR="00E009CF" w:rsidRDefault="00E009CF" w:rsidP="00032E9F">
      <w:pPr>
        <w:pStyle w:val="Akapitzlist"/>
        <w:spacing w:line="276" w:lineRule="auto"/>
        <w:ind w:left="426"/>
      </w:pPr>
    </w:p>
    <w:p w14:paraId="6152A8A3" w14:textId="3B1C4E88" w:rsidR="00AB198D" w:rsidRDefault="00AB198D" w:rsidP="00032E9F">
      <w:pPr>
        <w:spacing w:line="276" w:lineRule="auto"/>
      </w:pPr>
    </w:p>
    <w:sectPr w:rsidR="00AB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D57"/>
    <w:multiLevelType w:val="hybridMultilevel"/>
    <w:tmpl w:val="8B12C1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695A87"/>
    <w:multiLevelType w:val="hybridMultilevel"/>
    <w:tmpl w:val="778256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D46F31"/>
    <w:multiLevelType w:val="hybridMultilevel"/>
    <w:tmpl w:val="E9A62364"/>
    <w:lvl w:ilvl="0" w:tplc="694287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420493"/>
    <w:multiLevelType w:val="hybridMultilevel"/>
    <w:tmpl w:val="07664B3A"/>
    <w:lvl w:ilvl="0" w:tplc="4A9474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0176"/>
    <w:multiLevelType w:val="hybridMultilevel"/>
    <w:tmpl w:val="D6680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44C10"/>
    <w:multiLevelType w:val="hybridMultilevel"/>
    <w:tmpl w:val="39F01530"/>
    <w:lvl w:ilvl="0" w:tplc="8104F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77447A"/>
    <w:multiLevelType w:val="hybridMultilevel"/>
    <w:tmpl w:val="D082CC26"/>
    <w:lvl w:ilvl="0" w:tplc="A394CF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997217"/>
    <w:multiLevelType w:val="hybridMultilevel"/>
    <w:tmpl w:val="AA66A36E"/>
    <w:lvl w:ilvl="0" w:tplc="0254A4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162CC2"/>
    <w:multiLevelType w:val="hybridMultilevel"/>
    <w:tmpl w:val="21E6D896"/>
    <w:lvl w:ilvl="0" w:tplc="FDFEB6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B84F7F"/>
    <w:multiLevelType w:val="hybridMultilevel"/>
    <w:tmpl w:val="E5EA08A8"/>
    <w:lvl w:ilvl="0" w:tplc="6944C12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320C00"/>
    <w:multiLevelType w:val="hybridMultilevel"/>
    <w:tmpl w:val="E116BE3E"/>
    <w:lvl w:ilvl="0" w:tplc="04988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65782D"/>
    <w:multiLevelType w:val="hybridMultilevel"/>
    <w:tmpl w:val="69AC4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7EE2"/>
    <w:multiLevelType w:val="hybridMultilevel"/>
    <w:tmpl w:val="D6680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7372"/>
    <w:multiLevelType w:val="hybridMultilevel"/>
    <w:tmpl w:val="AC98ED9C"/>
    <w:lvl w:ilvl="0" w:tplc="878A24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55570A"/>
    <w:multiLevelType w:val="hybridMultilevel"/>
    <w:tmpl w:val="5C4070BE"/>
    <w:lvl w:ilvl="0" w:tplc="AE0817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3951EE"/>
    <w:multiLevelType w:val="hybridMultilevel"/>
    <w:tmpl w:val="AABEAEAE"/>
    <w:lvl w:ilvl="0" w:tplc="70F4A7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804B44"/>
    <w:multiLevelType w:val="hybridMultilevel"/>
    <w:tmpl w:val="69D2399A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ACE07AF"/>
    <w:multiLevelType w:val="hybridMultilevel"/>
    <w:tmpl w:val="18AE1468"/>
    <w:lvl w:ilvl="0" w:tplc="5D5E40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D298D"/>
    <w:multiLevelType w:val="hybridMultilevel"/>
    <w:tmpl w:val="1F8C85A8"/>
    <w:lvl w:ilvl="0" w:tplc="D9F636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7D7AAF"/>
    <w:multiLevelType w:val="hybridMultilevel"/>
    <w:tmpl w:val="0BA2B7B2"/>
    <w:lvl w:ilvl="0" w:tplc="2F58B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9C4BA3"/>
    <w:multiLevelType w:val="hybridMultilevel"/>
    <w:tmpl w:val="0902F18E"/>
    <w:lvl w:ilvl="0" w:tplc="84BCC2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6D57BE8"/>
    <w:multiLevelType w:val="hybridMultilevel"/>
    <w:tmpl w:val="AFCE05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CF5A96"/>
    <w:multiLevelType w:val="hybridMultilevel"/>
    <w:tmpl w:val="D9540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12622"/>
    <w:multiLevelType w:val="hybridMultilevel"/>
    <w:tmpl w:val="AC98ED9C"/>
    <w:lvl w:ilvl="0" w:tplc="878A24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BE7CAD"/>
    <w:multiLevelType w:val="hybridMultilevel"/>
    <w:tmpl w:val="D6680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C4CC2"/>
    <w:multiLevelType w:val="hybridMultilevel"/>
    <w:tmpl w:val="2F7AB2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F1A95"/>
    <w:multiLevelType w:val="hybridMultilevel"/>
    <w:tmpl w:val="2E1C75CA"/>
    <w:lvl w:ilvl="0" w:tplc="FD181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04073F"/>
    <w:multiLevelType w:val="hybridMultilevel"/>
    <w:tmpl w:val="2EFE1764"/>
    <w:lvl w:ilvl="0" w:tplc="CC4C06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D546578"/>
    <w:multiLevelType w:val="hybridMultilevel"/>
    <w:tmpl w:val="12EE8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F6F86"/>
    <w:multiLevelType w:val="hybridMultilevel"/>
    <w:tmpl w:val="FA82F48E"/>
    <w:lvl w:ilvl="0" w:tplc="BA028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11"/>
  </w:num>
  <w:num w:numId="5">
    <w:abstractNumId w:val="24"/>
  </w:num>
  <w:num w:numId="6">
    <w:abstractNumId w:val="13"/>
  </w:num>
  <w:num w:numId="7">
    <w:abstractNumId w:val="23"/>
  </w:num>
  <w:num w:numId="8">
    <w:abstractNumId w:val="28"/>
  </w:num>
  <w:num w:numId="9">
    <w:abstractNumId w:val="4"/>
  </w:num>
  <w:num w:numId="10">
    <w:abstractNumId w:val="14"/>
  </w:num>
  <w:num w:numId="11">
    <w:abstractNumId w:val="0"/>
  </w:num>
  <w:num w:numId="12">
    <w:abstractNumId w:val="18"/>
  </w:num>
  <w:num w:numId="13">
    <w:abstractNumId w:val="1"/>
  </w:num>
  <w:num w:numId="14">
    <w:abstractNumId w:val="21"/>
  </w:num>
  <w:num w:numId="15">
    <w:abstractNumId w:val="20"/>
  </w:num>
  <w:num w:numId="16">
    <w:abstractNumId w:val="22"/>
  </w:num>
  <w:num w:numId="17">
    <w:abstractNumId w:val="27"/>
  </w:num>
  <w:num w:numId="18">
    <w:abstractNumId w:val="7"/>
  </w:num>
  <w:num w:numId="19">
    <w:abstractNumId w:val="17"/>
  </w:num>
  <w:num w:numId="20">
    <w:abstractNumId w:val="8"/>
  </w:num>
  <w:num w:numId="21">
    <w:abstractNumId w:val="5"/>
  </w:num>
  <w:num w:numId="22">
    <w:abstractNumId w:val="6"/>
  </w:num>
  <w:num w:numId="23">
    <w:abstractNumId w:val="15"/>
  </w:num>
  <w:num w:numId="24">
    <w:abstractNumId w:val="19"/>
  </w:num>
  <w:num w:numId="25">
    <w:abstractNumId w:val="2"/>
  </w:num>
  <w:num w:numId="26">
    <w:abstractNumId w:val="29"/>
  </w:num>
  <w:num w:numId="27">
    <w:abstractNumId w:val="16"/>
  </w:num>
  <w:num w:numId="28">
    <w:abstractNumId w:val="10"/>
  </w:num>
  <w:num w:numId="29">
    <w:abstractNumId w:val="26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9E"/>
    <w:rsid w:val="00001BFF"/>
    <w:rsid w:val="0000314C"/>
    <w:rsid w:val="00013069"/>
    <w:rsid w:val="000149E3"/>
    <w:rsid w:val="00016EEB"/>
    <w:rsid w:val="000177FC"/>
    <w:rsid w:val="00023224"/>
    <w:rsid w:val="0002587B"/>
    <w:rsid w:val="000277ED"/>
    <w:rsid w:val="00032E9F"/>
    <w:rsid w:val="000634C7"/>
    <w:rsid w:val="00066096"/>
    <w:rsid w:val="00066FEC"/>
    <w:rsid w:val="000748B1"/>
    <w:rsid w:val="00077B3B"/>
    <w:rsid w:val="00077D07"/>
    <w:rsid w:val="00084D9B"/>
    <w:rsid w:val="0009212B"/>
    <w:rsid w:val="000937EE"/>
    <w:rsid w:val="0009394B"/>
    <w:rsid w:val="000B1E4A"/>
    <w:rsid w:val="000B3C11"/>
    <w:rsid w:val="000B4807"/>
    <w:rsid w:val="000B7D98"/>
    <w:rsid w:val="000C0C9F"/>
    <w:rsid w:val="000C7BA9"/>
    <w:rsid w:val="000C7D5E"/>
    <w:rsid w:val="000E477C"/>
    <w:rsid w:val="000E4FA4"/>
    <w:rsid w:val="000F2BB0"/>
    <w:rsid w:val="000F45D3"/>
    <w:rsid w:val="000F6873"/>
    <w:rsid w:val="001066BC"/>
    <w:rsid w:val="00106FF6"/>
    <w:rsid w:val="00114D8E"/>
    <w:rsid w:val="001208B7"/>
    <w:rsid w:val="001267B9"/>
    <w:rsid w:val="0012689F"/>
    <w:rsid w:val="00130862"/>
    <w:rsid w:val="00134D04"/>
    <w:rsid w:val="00135019"/>
    <w:rsid w:val="00135983"/>
    <w:rsid w:val="001403E9"/>
    <w:rsid w:val="00141627"/>
    <w:rsid w:val="001429CD"/>
    <w:rsid w:val="001469A3"/>
    <w:rsid w:val="00146CA0"/>
    <w:rsid w:val="00150436"/>
    <w:rsid w:val="0015662C"/>
    <w:rsid w:val="00165854"/>
    <w:rsid w:val="001664B0"/>
    <w:rsid w:val="001723F8"/>
    <w:rsid w:val="001840EC"/>
    <w:rsid w:val="00184178"/>
    <w:rsid w:val="001A3C6E"/>
    <w:rsid w:val="001B1ADD"/>
    <w:rsid w:val="001B72E1"/>
    <w:rsid w:val="001C09A1"/>
    <w:rsid w:val="001C506B"/>
    <w:rsid w:val="001D0099"/>
    <w:rsid w:val="001D039B"/>
    <w:rsid w:val="001D0F38"/>
    <w:rsid w:val="001D5487"/>
    <w:rsid w:val="001E35D4"/>
    <w:rsid w:val="001F53EA"/>
    <w:rsid w:val="002170F3"/>
    <w:rsid w:val="00221733"/>
    <w:rsid w:val="00226142"/>
    <w:rsid w:val="002268F6"/>
    <w:rsid w:val="002436A6"/>
    <w:rsid w:val="0024431A"/>
    <w:rsid w:val="002543AE"/>
    <w:rsid w:val="00255608"/>
    <w:rsid w:val="00291B2F"/>
    <w:rsid w:val="002951E1"/>
    <w:rsid w:val="002A0739"/>
    <w:rsid w:val="002A5412"/>
    <w:rsid w:val="002B2F99"/>
    <w:rsid w:val="002B4289"/>
    <w:rsid w:val="002B784F"/>
    <w:rsid w:val="002C70D3"/>
    <w:rsid w:val="002D0A5F"/>
    <w:rsid w:val="002E0F99"/>
    <w:rsid w:val="002E3B32"/>
    <w:rsid w:val="002E3EBE"/>
    <w:rsid w:val="002E43A9"/>
    <w:rsid w:val="002E6E99"/>
    <w:rsid w:val="002E6EEB"/>
    <w:rsid w:val="002F0321"/>
    <w:rsid w:val="002F0756"/>
    <w:rsid w:val="002F3580"/>
    <w:rsid w:val="002F5EC8"/>
    <w:rsid w:val="002F6A0C"/>
    <w:rsid w:val="00301A12"/>
    <w:rsid w:val="003039C0"/>
    <w:rsid w:val="00304838"/>
    <w:rsid w:val="003071D3"/>
    <w:rsid w:val="00307C4D"/>
    <w:rsid w:val="003100CE"/>
    <w:rsid w:val="003113A2"/>
    <w:rsid w:val="003119F4"/>
    <w:rsid w:val="00313D3A"/>
    <w:rsid w:val="00320794"/>
    <w:rsid w:val="00321FAB"/>
    <w:rsid w:val="00331C4D"/>
    <w:rsid w:val="00336BCD"/>
    <w:rsid w:val="003460FA"/>
    <w:rsid w:val="00353144"/>
    <w:rsid w:val="003551FA"/>
    <w:rsid w:val="00362A3B"/>
    <w:rsid w:val="00366DE2"/>
    <w:rsid w:val="003679EE"/>
    <w:rsid w:val="0037094F"/>
    <w:rsid w:val="0037672F"/>
    <w:rsid w:val="00380A86"/>
    <w:rsid w:val="00382B87"/>
    <w:rsid w:val="00387B8C"/>
    <w:rsid w:val="0039189D"/>
    <w:rsid w:val="0039419E"/>
    <w:rsid w:val="003A037E"/>
    <w:rsid w:val="003B7D76"/>
    <w:rsid w:val="003C355F"/>
    <w:rsid w:val="003D17CD"/>
    <w:rsid w:val="003D26FA"/>
    <w:rsid w:val="003D3738"/>
    <w:rsid w:val="003D3CB2"/>
    <w:rsid w:val="003D5BD5"/>
    <w:rsid w:val="003E195A"/>
    <w:rsid w:val="003F06DD"/>
    <w:rsid w:val="003F06DF"/>
    <w:rsid w:val="00403EF7"/>
    <w:rsid w:val="004042E5"/>
    <w:rsid w:val="00407E7B"/>
    <w:rsid w:val="00410814"/>
    <w:rsid w:val="00414652"/>
    <w:rsid w:val="004157B8"/>
    <w:rsid w:val="004168CA"/>
    <w:rsid w:val="00417234"/>
    <w:rsid w:val="00421640"/>
    <w:rsid w:val="00426C9D"/>
    <w:rsid w:val="00427DB4"/>
    <w:rsid w:val="004319BE"/>
    <w:rsid w:val="00433D0D"/>
    <w:rsid w:val="004449B6"/>
    <w:rsid w:val="0044530F"/>
    <w:rsid w:val="00447408"/>
    <w:rsid w:val="004516B4"/>
    <w:rsid w:val="004529DC"/>
    <w:rsid w:val="004609FB"/>
    <w:rsid w:val="0046199A"/>
    <w:rsid w:val="00465525"/>
    <w:rsid w:val="00475E2A"/>
    <w:rsid w:val="004903DE"/>
    <w:rsid w:val="00496115"/>
    <w:rsid w:val="004B11C9"/>
    <w:rsid w:val="004C655F"/>
    <w:rsid w:val="004D07B8"/>
    <w:rsid w:val="004D4A1A"/>
    <w:rsid w:val="004D6EE2"/>
    <w:rsid w:val="004E3BA7"/>
    <w:rsid w:val="005014E9"/>
    <w:rsid w:val="00506F7E"/>
    <w:rsid w:val="00507C14"/>
    <w:rsid w:val="00510EB5"/>
    <w:rsid w:val="00515073"/>
    <w:rsid w:val="0052525D"/>
    <w:rsid w:val="00533982"/>
    <w:rsid w:val="00533F5A"/>
    <w:rsid w:val="005351F2"/>
    <w:rsid w:val="00557FC6"/>
    <w:rsid w:val="00561291"/>
    <w:rsid w:val="00562527"/>
    <w:rsid w:val="00571AB8"/>
    <w:rsid w:val="005727E7"/>
    <w:rsid w:val="00577FD4"/>
    <w:rsid w:val="005848DE"/>
    <w:rsid w:val="005911CC"/>
    <w:rsid w:val="0059611C"/>
    <w:rsid w:val="0059696B"/>
    <w:rsid w:val="005A2625"/>
    <w:rsid w:val="005A2E8B"/>
    <w:rsid w:val="005A3E0F"/>
    <w:rsid w:val="005A6FFD"/>
    <w:rsid w:val="005A71F4"/>
    <w:rsid w:val="005B39E5"/>
    <w:rsid w:val="005B4383"/>
    <w:rsid w:val="005B5431"/>
    <w:rsid w:val="005B56F6"/>
    <w:rsid w:val="005B6E14"/>
    <w:rsid w:val="005C0CD6"/>
    <w:rsid w:val="005C7101"/>
    <w:rsid w:val="005D069A"/>
    <w:rsid w:val="005D4F3C"/>
    <w:rsid w:val="005E0E00"/>
    <w:rsid w:val="005E1416"/>
    <w:rsid w:val="005F5BA9"/>
    <w:rsid w:val="0060182B"/>
    <w:rsid w:val="00603C54"/>
    <w:rsid w:val="0060605E"/>
    <w:rsid w:val="00612E68"/>
    <w:rsid w:val="0061511C"/>
    <w:rsid w:val="00615E63"/>
    <w:rsid w:val="006361EE"/>
    <w:rsid w:val="00637C9C"/>
    <w:rsid w:val="00646266"/>
    <w:rsid w:val="006514A3"/>
    <w:rsid w:val="00653765"/>
    <w:rsid w:val="00670F92"/>
    <w:rsid w:val="00672F07"/>
    <w:rsid w:val="0069192B"/>
    <w:rsid w:val="00697EBF"/>
    <w:rsid w:val="006A05E5"/>
    <w:rsid w:val="006A1B30"/>
    <w:rsid w:val="006A435C"/>
    <w:rsid w:val="006D0072"/>
    <w:rsid w:val="006D18A9"/>
    <w:rsid w:val="006E4085"/>
    <w:rsid w:val="006E6C02"/>
    <w:rsid w:val="006F7868"/>
    <w:rsid w:val="00707352"/>
    <w:rsid w:val="007151D3"/>
    <w:rsid w:val="00717BAF"/>
    <w:rsid w:val="007201DA"/>
    <w:rsid w:val="0072048A"/>
    <w:rsid w:val="007257D1"/>
    <w:rsid w:val="00730E05"/>
    <w:rsid w:val="0073119A"/>
    <w:rsid w:val="0073223C"/>
    <w:rsid w:val="00734065"/>
    <w:rsid w:val="00740752"/>
    <w:rsid w:val="00741319"/>
    <w:rsid w:val="00744970"/>
    <w:rsid w:val="00771C15"/>
    <w:rsid w:val="0077592B"/>
    <w:rsid w:val="007773F0"/>
    <w:rsid w:val="0078658D"/>
    <w:rsid w:val="007878F3"/>
    <w:rsid w:val="00796F92"/>
    <w:rsid w:val="007A0777"/>
    <w:rsid w:val="007A42AB"/>
    <w:rsid w:val="007B007D"/>
    <w:rsid w:val="007B0515"/>
    <w:rsid w:val="007B5758"/>
    <w:rsid w:val="007B787A"/>
    <w:rsid w:val="007C434F"/>
    <w:rsid w:val="007C576C"/>
    <w:rsid w:val="007C58E4"/>
    <w:rsid w:val="007C6E0B"/>
    <w:rsid w:val="007F544D"/>
    <w:rsid w:val="007F603E"/>
    <w:rsid w:val="0080009C"/>
    <w:rsid w:val="0080752B"/>
    <w:rsid w:val="00813C9E"/>
    <w:rsid w:val="00813EFD"/>
    <w:rsid w:val="00822096"/>
    <w:rsid w:val="00825780"/>
    <w:rsid w:val="0083375C"/>
    <w:rsid w:val="008348B1"/>
    <w:rsid w:val="00845D91"/>
    <w:rsid w:val="008532D4"/>
    <w:rsid w:val="00854E9A"/>
    <w:rsid w:val="008619E6"/>
    <w:rsid w:val="00862739"/>
    <w:rsid w:val="00867AFD"/>
    <w:rsid w:val="0088479E"/>
    <w:rsid w:val="0089473E"/>
    <w:rsid w:val="00897DF6"/>
    <w:rsid w:val="008A0AF6"/>
    <w:rsid w:val="008A6838"/>
    <w:rsid w:val="008A74F9"/>
    <w:rsid w:val="008B16DD"/>
    <w:rsid w:val="008B2763"/>
    <w:rsid w:val="008C074B"/>
    <w:rsid w:val="008C43D1"/>
    <w:rsid w:val="008C4563"/>
    <w:rsid w:val="008C6ACB"/>
    <w:rsid w:val="008C6EF5"/>
    <w:rsid w:val="008D1EDE"/>
    <w:rsid w:val="008E2724"/>
    <w:rsid w:val="008E358E"/>
    <w:rsid w:val="008E4D1D"/>
    <w:rsid w:val="008E599B"/>
    <w:rsid w:val="008F538E"/>
    <w:rsid w:val="008F6DB5"/>
    <w:rsid w:val="00900354"/>
    <w:rsid w:val="00913C3D"/>
    <w:rsid w:val="00913EEC"/>
    <w:rsid w:val="009150D9"/>
    <w:rsid w:val="009202A2"/>
    <w:rsid w:val="00922D99"/>
    <w:rsid w:val="009269A5"/>
    <w:rsid w:val="009376CA"/>
    <w:rsid w:val="00952D89"/>
    <w:rsid w:val="00956115"/>
    <w:rsid w:val="00961134"/>
    <w:rsid w:val="00962E5C"/>
    <w:rsid w:val="0096603C"/>
    <w:rsid w:val="00970D06"/>
    <w:rsid w:val="0097531E"/>
    <w:rsid w:val="00975B77"/>
    <w:rsid w:val="0098422C"/>
    <w:rsid w:val="00990A06"/>
    <w:rsid w:val="009A15CE"/>
    <w:rsid w:val="009B375C"/>
    <w:rsid w:val="009C29D9"/>
    <w:rsid w:val="009C516C"/>
    <w:rsid w:val="009C6175"/>
    <w:rsid w:val="009D12BC"/>
    <w:rsid w:val="009D1C4F"/>
    <w:rsid w:val="009E0821"/>
    <w:rsid w:val="009F35A7"/>
    <w:rsid w:val="009F43F9"/>
    <w:rsid w:val="00A067B4"/>
    <w:rsid w:val="00A11343"/>
    <w:rsid w:val="00A135E4"/>
    <w:rsid w:val="00A17268"/>
    <w:rsid w:val="00A243F4"/>
    <w:rsid w:val="00A27112"/>
    <w:rsid w:val="00A4149E"/>
    <w:rsid w:val="00A51232"/>
    <w:rsid w:val="00A54E93"/>
    <w:rsid w:val="00A56931"/>
    <w:rsid w:val="00A61EC8"/>
    <w:rsid w:val="00A65890"/>
    <w:rsid w:val="00A67277"/>
    <w:rsid w:val="00A67882"/>
    <w:rsid w:val="00A720A8"/>
    <w:rsid w:val="00A721E8"/>
    <w:rsid w:val="00A74E32"/>
    <w:rsid w:val="00A77F64"/>
    <w:rsid w:val="00A865B9"/>
    <w:rsid w:val="00A92143"/>
    <w:rsid w:val="00AA7D83"/>
    <w:rsid w:val="00AB198D"/>
    <w:rsid w:val="00AB7B1B"/>
    <w:rsid w:val="00AC280A"/>
    <w:rsid w:val="00AC68E8"/>
    <w:rsid w:val="00AF453E"/>
    <w:rsid w:val="00AF7409"/>
    <w:rsid w:val="00B06D12"/>
    <w:rsid w:val="00B10D1C"/>
    <w:rsid w:val="00B16AC5"/>
    <w:rsid w:val="00B16C33"/>
    <w:rsid w:val="00B31A04"/>
    <w:rsid w:val="00B32097"/>
    <w:rsid w:val="00B3591D"/>
    <w:rsid w:val="00B56683"/>
    <w:rsid w:val="00B56929"/>
    <w:rsid w:val="00B71FA0"/>
    <w:rsid w:val="00B7393B"/>
    <w:rsid w:val="00B9158F"/>
    <w:rsid w:val="00BB56B6"/>
    <w:rsid w:val="00BC217A"/>
    <w:rsid w:val="00BD3D9E"/>
    <w:rsid w:val="00BD5E61"/>
    <w:rsid w:val="00BE05FB"/>
    <w:rsid w:val="00BE64F0"/>
    <w:rsid w:val="00BF0595"/>
    <w:rsid w:val="00BF536D"/>
    <w:rsid w:val="00BF62B2"/>
    <w:rsid w:val="00C02CD7"/>
    <w:rsid w:val="00C036C3"/>
    <w:rsid w:val="00C04448"/>
    <w:rsid w:val="00C0563A"/>
    <w:rsid w:val="00C164DF"/>
    <w:rsid w:val="00C16709"/>
    <w:rsid w:val="00C17D6D"/>
    <w:rsid w:val="00C23F19"/>
    <w:rsid w:val="00C3199A"/>
    <w:rsid w:val="00C33EBC"/>
    <w:rsid w:val="00C373F3"/>
    <w:rsid w:val="00C63778"/>
    <w:rsid w:val="00C702BF"/>
    <w:rsid w:val="00C73A87"/>
    <w:rsid w:val="00C74134"/>
    <w:rsid w:val="00C77B9B"/>
    <w:rsid w:val="00C85FEE"/>
    <w:rsid w:val="00C933A9"/>
    <w:rsid w:val="00CA3870"/>
    <w:rsid w:val="00CB07D1"/>
    <w:rsid w:val="00CB261E"/>
    <w:rsid w:val="00CB337C"/>
    <w:rsid w:val="00CB4E38"/>
    <w:rsid w:val="00CB6E66"/>
    <w:rsid w:val="00CD051F"/>
    <w:rsid w:val="00CD1AFD"/>
    <w:rsid w:val="00CD6F95"/>
    <w:rsid w:val="00CD7C2C"/>
    <w:rsid w:val="00CE0394"/>
    <w:rsid w:val="00CE42DD"/>
    <w:rsid w:val="00CF4DAB"/>
    <w:rsid w:val="00D0433A"/>
    <w:rsid w:val="00D05A72"/>
    <w:rsid w:val="00D130A2"/>
    <w:rsid w:val="00D3417F"/>
    <w:rsid w:val="00D40C97"/>
    <w:rsid w:val="00D507F9"/>
    <w:rsid w:val="00D549A7"/>
    <w:rsid w:val="00D60B93"/>
    <w:rsid w:val="00D748FC"/>
    <w:rsid w:val="00D832AA"/>
    <w:rsid w:val="00D95AFE"/>
    <w:rsid w:val="00DA7357"/>
    <w:rsid w:val="00DB0D7D"/>
    <w:rsid w:val="00DB623B"/>
    <w:rsid w:val="00DB6413"/>
    <w:rsid w:val="00DC6AB8"/>
    <w:rsid w:val="00DE475F"/>
    <w:rsid w:val="00E009CF"/>
    <w:rsid w:val="00E175A1"/>
    <w:rsid w:val="00E17D44"/>
    <w:rsid w:val="00E362C4"/>
    <w:rsid w:val="00E436D8"/>
    <w:rsid w:val="00E60618"/>
    <w:rsid w:val="00E7670E"/>
    <w:rsid w:val="00E76FC5"/>
    <w:rsid w:val="00E86871"/>
    <w:rsid w:val="00E969C7"/>
    <w:rsid w:val="00EA1B23"/>
    <w:rsid w:val="00EB2753"/>
    <w:rsid w:val="00EB328B"/>
    <w:rsid w:val="00EB5708"/>
    <w:rsid w:val="00EB6C0D"/>
    <w:rsid w:val="00EC6575"/>
    <w:rsid w:val="00ED16CD"/>
    <w:rsid w:val="00EE32A3"/>
    <w:rsid w:val="00EF0DEA"/>
    <w:rsid w:val="00EF312A"/>
    <w:rsid w:val="00F0485E"/>
    <w:rsid w:val="00F063B9"/>
    <w:rsid w:val="00F06DEE"/>
    <w:rsid w:val="00F11A04"/>
    <w:rsid w:val="00F271DA"/>
    <w:rsid w:val="00F31CA0"/>
    <w:rsid w:val="00F32CDE"/>
    <w:rsid w:val="00F347A0"/>
    <w:rsid w:val="00F46DF5"/>
    <w:rsid w:val="00F5143B"/>
    <w:rsid w:val="00F64E36"/>
    <w:rsid w:val="00F65987"/>
    <w:rsid w:val="00F67283"/>
    <w:rsid w:val="00F70242"/>
    <w:rsid w:val="00F7783C"/>
    <w:rsid w:val="00F91C63"/>
    <w:rsid w:val="00FB2371"/>
    <w:rsid w:val="00FB3298"/>
    <w:rsid w:val="00FB53AE"/>
    <w:rsid w:val="00FB6009"/>
    <w:rsid w:val="00FC0497"/>
    <w:rsid w:val="00FD157E"/>
    <w:rsid w:val="00FD342A"/>
    <w:rsid w:val="00FF363F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A674"/>
  <w15:chartTrackingRefBased/>
  <w15:docId w15:val="{4C139B5A-ACBC-4385-8795-EDD9EBBE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D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Niesterowicz</dc:creator>
  <cp:keywords/>
  <dc:description/>
  <cp:lastModifiedBy>zswaug</cp:lastModifiedBy>
  <cp:revision>4</cp:revision>
  <dcterms:created xsi:type="dcterms:W3CDTF">2020-03-27T07:27:00Z</dcterms:created>
  <dcterms:modified xsi:type="dcterms:W3CDTF">2020-03-27T07:44:00Z</dcterms:modified>
</cp:coreProperties>
</file>